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B4" w:rsidRPr="00DE5CAC" w:rsidRDefault="003A0EB4" w:rsidP="00FA682F">
      <w:pPr>
        <w:tabs>
          <w:tab w:val="clear" w:pos="9360"/>
          <w:tab w:val="right" w:pos="10080"/>
        </w:tabs>
        <w:ind w:right="0"/>
        <w:rPr>
          <w:strike/>
        </w:rPr>
      </w:pPr>
      <w:proofErr w:type="spellStart"/>
      <w:r w:rsidRPr="001312FA">
        <w:t>UniSpec</w:t>
      </w:r>
      <w:proofErr w:type="spellEnd"/>
      <w:r w:rsidRPr="001312FA">
        <w:t xml:space="preserve"> II</w:t>
      </w:r>
      <w:r w:rsidR="000B7976">
        <w:t xml:space="preserve"> </w:t>
      </w:r>
      <w:r w:rsidR="0033198A" w:rsidRPr="001312FA">
        <w:t>-</w:t>
      </w:r>
      <w:r w:rsidR="000B7976">
        <w:t xml:space="preserve"> </w:t>
      </w:r>
      <w:r w:rsidR="0036604E">
        <w:t>Sam’s Master Specification</w:t>
      </w:r>
      <w:r w:rsidR="008445FE" w:rsidRPr="001312FA">
        <w:tab/>
      </w:r>
      <w:r w:rsidR="000B7976">
        <w:t>081</w:t>
      </w:r>
      <w:r w:rsidR="0036604E">
        <w:t>219</w:t>
      </w:r>
    </w:p>
    <w:p w:rsidR="00494E19" w:rsidRPr="00FF1B38" w:rsidRDefault="00494E19" w:rsidP="00FA682F">
      <w:pPr>
        <w:pStyle w:val="SCT"/>
        <w:tabs>
          <w:tab w:val="clear" w:pos="9360"/>
          <w:tab w:val="right" w:pos="10080"/>
        </w:tabs>
        <w:ind w:right="0"/>
        <w:jc w:val="left"/>
      </w:pPr>
      <w:r w:rsidRPr="00FF1B38">
        <w:t xml:space="preserve">SECTION 15100 - BUILDING SERVICES PIPING AND </w:t>
      </w:r>
      <w:r w:rsidR="0072513E" w:rsidRPr="00FF1B38">
        <w:t>EQUIPMENT</w:t>
      </w:r>
    </w:p>
    <w:p w:rsidR="003A0EB4" w:rsidRPr="00FF1B38" w:rsidRDefault="003A0EB4" w:rsidP="00FA682F">
      <w:pPr>
        <w:pStyle w:val="PRT"/>
        <w:tabs>
          <w:tab w:val="right" w:pos="10080"/>
        </w:tabs>
        <w:jc w:val="left"/>
      </w:pPr>
      <w:r w:rsidRPr="00FF1B38">
        <w:t xml:space="preserve"> GENERAL</w:t>
      </w:r>
    </w:p>
    <w:p w:rsidR="003A0EB4" w:rsidRPr="008E06CA" w:rsidRDefault="003A0EB4" w:rsidP="00FA682F">
      <w:pPr>
        <w:pStyle w:val="ART"/>
        <w:tabs>
          <w:tab w:val="right" w:pos="10080"/>
        </w:tabs>
        <w:jc w:val="left"/>
      </w:pPr>
      <w:r w:rsidRPr="008E06CA">
        <w:t>SUMMARY</w:t>
      </w:r>
    </w:p>
    <w:p w:rsidR="003A0EB4" w:rsidRPr="008E06CA" w:rsidRDefault="003A0EB4" w:rsidP="00FA682F">
      <w:pPr>
        <w:pStyle w:val="PR1"/>
        <w:jc w:val="left"/>
      </w:pPr>
      <w:r w:rsidRPr="008E06CA">
        <w:t>Section Includes:</w:t>
      </w:r>
    </w:p>
    <w:p w:rsidR="00505A05" w:rsidRPr="008E06CA" w:rsidRDefault="00505A05" w:rsidP="00FA682F">
      <w:pPr>
        <w:pStyle w:val="PR2"/>
        <w:jc w:val="left"/>
      </w:pPr>
      <w:r w:rsidRPr="008E06CA">
        <w:t>Under-building slab and aboveground domestic water pipes, tubes, fittings, and specialties inside the building.</w:t>
      </w:r>
    </w:p>
    <w:p w:rsidR="003A0EB4" w:rsidRPr="00274B56" w:rsidRDefault="003A0EB4" w:rsidP="00FA682F">
      <w:pPr>
        <w:pStyle w:val="PR2"/>
        <w:jc w:val="left"/>
      </w:pPr>
      <w:r w:rsidRPr="00274B56">
        <w:t>Sanitary waste and vent piping.</w:t>
      </w:r>
    </w:p>
    <w:p w:rsidR="009403C3" w:rsidRPr="00274B56" w:rsidRDefault="009403C3" w:rsidP="00FA682F">
      <w:pPr>
        <w:pStyle w:val="PR2"/>
        <w:jc w:val="left"/>
      </w:pPr>
      <w:r w:rsidRPr="00274B56">
        <w:t>Grease interceptors.</w:t>
      </w:r>
    </w:p>
    <w:p w:rsidR="003328D1" w:rsidRPr="00274B56" w:rsidRDefault="003328D1" w:rsidP="00FA682F">
      <w:pPr>
        <w:pStyle w:val="PR2"/>
        <w:jc w:val="left"/>
      </w:pPr>
      <w:r w:rsidRPr="00274B56">
        <w:t>Pipe freeze protection.</w:t>
      </w:r>
    </w:p>
    <w:p w:rsidR="00494E19" w:rsidRPr="00274B56" w:rsidRDefault="00494E19" w:rsidP="00FA682F">
      <w:pPr>
        <w:pStyle w:val="PR2"/>
        <w:jc w:val="left"/>
      </w:pPr>
      <w:r w:rsidRPr="00274B56">
        <w:t>Pumps including sump pumps, liquid transfer pump stations, &amp; domestic water booster pumps.</w:t>
      </w:r>
    </w:p>
    <w:p w:rsidR="00494E19" w:rsidRPr="00274B56" w:rsidRDefault="00494E19" w:rsidP="00FA682F">
      <w:pPr>
        <w:pStyle w:val="PR2"/>
        <w:jc w:val="left"/>
      </w:pPr>
      <w:r w:rsidRPr="00274B56">
        <w:t>Connection of miscellaneous equipment furnished under other Sections.</w:t>
      </w:r>
    </w:p>
    <w:p w:rsidR="008736F3" w:rsidRDefault="00494E19" w:rsidP="00FA682F">
      <w:pPr>
        <w:pStyle w:val="PR1"/>
        <w:jc w:val="left"/>
      </w:pPr>
      <w:r w:rsidRPr="001312FA">
        <w:t>Related Requirements:</w:t>
      </w:r>
    </w:p>
    <w:p w:rsidR="000B7976" w:rsidRPr="001312FA" w:rsidRDefault="000B7976" w:rsidP="00FA682F">
      <w:pPr>
        <w:pStyle w:val="PR2"/>
        <w:jc w:val="left"/>
      </w:pPr>
      <w:r>
        <w:t>Section 01640 – Owner Furnished Products:  General procedures related to Owner furnished products.</w:t>
      </w:r>
    </w:p>
    <w:p w:rsidR="00AD0796" w:rsidRPr="00274B56" w:rsidRDefault="00AD0796" w:rsidP="00FA682F">
      <w:pPr>
        <w:pStyle w:val="PR2"/>
        <w:jc w:val="left"/>
      </w:pPr>
      <w:r w:rsidRPr="00274B56">
        <w:t>Section 023</w:t>
      </w:r>
      <w:r w:rsidR="00F40B23" w:rsidRPr="00274B56">
        <w:t>20</w:t>
      </w:r>
      <w:r w:rsidRPr="00274B56">
        <w:t xml:space="preserve"> </w:t>
      </w:r>
      <w:r w:rsidR="00F40B23" w:rsidRPr="00274B56">
        <w:t>–</w:t>
      </w:r>
      <w:r w:rsidRPr="00274B56">
        <w:t xml:space="preserve"> </w:t>
      </w:r>
      <w:r w:rsidR="00F40B23" w:rsidRPr="00274B56">
        <w:t>Excavating, Backfilling, and Compacting.</w:t>
      </w:r>
    </w:p>
    <w:p w:rsidR="00AD0796" w:rsidRPr="00274B56" w:rsidRDefault="00AD0796" w:rsidP="00FA682F">
      <w:pPr>
        <w:pStyle w:val="PR2"/>
        <w:jc w:val="left"/>
      </w:pPr>
      <w:r w:rsidRPr="00274B56">
        <w:t>Section 06100 - Rough Carpentry: Preservative pressure treatment for wood blocking pipe supports.</w:t>
      </w:r>
    </w:p>
    <w:p w:rsidR="00494E19" w:rsidRPr="00274B56" w:rsidRDefault="00494E19" w:rsidP="00FA682F">
      <w:pPr>
        <w:pStyle w:val="PR2"/>
        <w:jc w:val="left"/>
      </w:pPr>
      <w:r w:rsidRPr="00274B56">
        <w:t>Section 075</w:t>
      </w:r>
      <w:r w:rsidR="00541139" w:rsidRPr="00274B56">
        <w:t>30</w:t>
      </w:r>
      <w:r w:rsidRPr="00274B56">
        <w:t xml:space="preserve"> </w:t>
      </w:r>
      <w:r w:rsidR="00541139" w:rsidRPr="00274B56">
        <w:t>–</w:t>
      </w:r>
      <w:r w:rsidRPr="00274B56">
        <w:t xml:space="preserve"> </w:t>
      </w:r>
      <w:r w:rsidR="00541139" w:rsidRPr="00274B56">
        <w:t>Elastomeric Membrane Roofing.</w:t>
      </w:r>
    </w:p>
    <w:p w:rsidR="00494E19" w:rsidRPr="00274B56" w:rsidRDefault="00494E19" w:rsidP="00FA682F">
      <w:pPr>
        <w:pStyle w:val="PR2"/>
        <w:jc w:val="left"/>
      </w:pPr>
      <w:r w:rsidRPr="00274B56">
        <w:t>Section 07620 - Sheet Metal Flashing and Trim: Flashing of roof penetration.</w:t>
      </w:r>
    </w:p>
    <w:p w:rsidR="00494E19" w:rsidRPr="00274B56" w:rsidRDefault="00494E19" w:rsidP="00FA682F">
      <w:pPr>
        <w:pStyle w:val="PR2"/>
        <w:jc w:val="left"/>
      </w:pPr>
      <w:r w:rsidRPr="00274B56">
        <w:t xml:space="preserve">Section 15050 - Basic Mechanical Materials and Methods: Piping hangers and supports. </w:t>
      </w:r>
    </w:p>
    <w:p w:rsidR="003A0EB4" w:rsidRPr="00274B56" w:rsidRDefault="003A0EB4" w:rsidP="00FA682F">
      <w:pPr>
        <w:pStyle w:val="ART"/>
        <w:tabs>
          <w:tab w:val="right" w:pos="10080"/>
        </w:tabs>
        <w:jc w:val="left"/>
      </w:pPr>
      <w:r w:rsidRPr="00274B56">
        <w:t>REFERENCES</w:t>
      </w:r>
    </w:p>
    <w:p w:rsidR="003A0EB4" w:rsidRPr="00274B56" w:rsidRDefault="003A0EB4" w:rsidP="00FA682F">
      <w:pPr>
        <w:pStyle w:val="PR1"/>
        <w:jc w:val="left"/>
      </w:pPr>
      <w:r w:rsidRPr="00274B56">
        <w:rPr>
          <w:rFonts w:eastAsia="MS Mincho"/>
        </w:rPr>
        <w:t>The publications listed below form a part of this specification to the extent referenced. The publications are referred to within the text by the basic designation only.</w:t>
      </w:r>
    </w:p>
    <w:p w:rsidR="003A0EB4" w:rsidRPr="00274B56" w:rsidRDefault="003A0EB4" w:rsidP="00FA682F">
      <w:pPr>
        <w:pStyle w:val="PR1"/>
        <w:jc w:val="left"/>
      </w:pPr>
      <w:r w:rsidRPr="00274B56">
        <w:t>American Society of Mechanical Engineers (ASME):</w:t>
      </w:r>
    </w:p>
    <w:p w:rsidR="003A0EB4" w:rsidRPr="00274B56" w:rsidRDefault="003A0EB4" w:rsidP="00FA682F">
      <w:pPr>
        <w:pStyle w:val="PR2"/>
        <w:jc w:val="left"/>
      </w:pPr>
      <w:r w:rsidRPr="00274B56">
        <w:t>ASME A13.1 - Scheme for the Identification of Piping Systems.</w:t>
      </w:r>
    </w:p>
    <w:p w:rsidR="003A0EB4" w:rsidRPr="00274B56" w:rsidRDefault="003A0EB4" w:rsidP="00FA682F">
      <w:pPr>
        <w:pStyle w:val="PR1"/>
        <w:jc w:val="left"/>
      </w:pPr>
      <w:r w:rsidRPr="00274B56">
        <w:t>American National Standards Institute (ANSI)</w:t>
      </w:r>
      <w:r w:rsidR="00B4021D" w:rsidRPr="00274B56">
        <w:t xml:space="preserve">: </w:t>
      </w:r>
    </w:p>
    <w:p w:rsidR="001D26C7" w:rsidRPr="00274B56" w:rsidRDefault="001D26C7" w:rsidP="00FA682F">
      <w:pPr>
        <w:pStyle w:val="PR2"/>
        <w:jc w:val="left"/>
        <w:rPr>
          <w:spacing w:val="14"/>
          <w:sz w:val="15"/>
        </w:rPr>
      </w:pPr>
      <w:r w:rsidRPr="00274B56">
        <w:t>ANSI B16.18 -</w:t>
      </w:r>
      <w:r w:rsidR="00E92FC9" w:rsidRPr="00274B56">
        <w:t xml:space="preserve"> Cast Copper Alloy Solder Joint Pressure Fittings</w:t>
      </w:r>
      <w:r w:rsidR="009F7BC9" w:rsidRPr="00274B56">
        <w:t>.</w:t>
      </w:r>
    </w:p>
    <w:p w:rsidR="003A0EB4" w:rsidRPr="00553A2F" w:rsidRDefault="003A0EB4" w:rsidP="00FA682F">
      <w:pPr>
        <w:pStyle w:val="PR2"/>
        <w:jc w:val="left"/>
      </w:pPr>
      <w:r w:rsidRPr="00553A2F">
        <w:t>ANSI B16.22 - Wrought Copper &amp; Copper Alloy Solder-Joint Pressure.</w:t>
      </w:r>
    </w:p>
    <w:p w:rsidR="003A0EB4" w:rsidRPr="000A708F" w:rsidRDefault="003A0EB4" w:rsidP="00FA682F">
      <w:pPr>
        <w:pStyle w:val="PR1"/>
        <w:jc w:val="left"/>
      </w:pPr>
      <w:r w:rsidRPr="00553A2F">
        <w:t xml:space="preserve">American Society of Heating, </w:t>
      </w:r>
      <w:r w:rsidR="00AD24E9" w:rsidRPr="00553A2F">
        <w:t>Refrigerating</w:t>
      </w:r>
      <w:r w:rsidRPr="00553A2F">
        <w:t xml:space="preserve"> and Air Conditioning Engineers (ASHRA</w:t>
      </w:r>
      <w:r w:rsidRPr="000A708F">
        <w:t>E)</w:t>
      </w:r>
      <w:r w:rsidR="00320138" w:rsidRPr="000A708F">
        <w:t>:</w:t>
      </w:r>
    </w:p>
    <w:p w:rsidR="003A0EB4" w:rsidRPr="00553A2F" w:rsidRDefault="003A0EB4" w:rsidP="00FA682F">
      <w:pPr>
        <w:pStyle w:val="PR2"/>
        <w:jc w:val="left"/>
      </w:pPr>
      <w:r w:rsidRPr="000A708F">
        <w:t xml:space="preserve">ASHRAE 90.1 - Energy Efficient Design </w:t>
      </w:r>
      <w:r w:rsidR="00E157D6" w:rsidRPr="000A708F">
        <w:t>o</w:t>
      </w:r>
      <w:r w:rsidRPr="000A708F">
        <w:t xml:space="preserve">f New Buildings </w:t>
      </w:r>
      <w:proofErr w:type="gramStart"/>
      <w:r w:rsidRPr="000A708F">
        <w:t>Except</w:t>
      </w:r>
      <w:proofErr w:type="gramEnd"/>
      <w:r w:rsidRPr="000A708F">
        <w:t xml:space="preserve"> New Low-Rise R</w:t>
      </w:r>
      <w:r w:rsidRPr="00553A2F">
        <w:t>esidential Buildings.</w:t>
      </w:r>
    </w:p>
    <w:p w:rsidR="003A0EB4" w:rsidRPr="00BA5828" w:rsidRDefault="00032515" w:rsidP="00FA682F">
      <w:pPr>
        <w:pStyle w:val="PR1"/>
        <w:jc w:val="left"/>
      </w:pPr>
      <w:r w:rsidRPr="00BA5828">
        <w:t>ASTM International</w:t>
      </w:r>
      <w:r w:rsidR="003A0EB4" w:rsidRPr="00BA5828">
        <w:t xml:space="preserve"> (ASTM)</w:t>
      </w:r>
      <w:r w:rsidR="00B4021D" w:rsidRPr="00BA5828">
        <w:t xml:space="preserve">: </w:t>
      </w:r>
    </w:p>
    <w:p w:rsidR="003A0EB4" w:rsidRPr="00BA5828" w:rsidRDefault="00D02019" w:rsidP="00FA682F">
      <w:pPr>
        <w:pStyle w:val="PR2"/>
        <w:jc w:val="left"/>
      </w:pPr>
      <w:r w:rsidRPr="00BA5828">
        <w:t xml:space="preserve">ASTM A53 - Pipe, </w:t>
      </w:r>
      <w:r w:rsidR="003A0EB4" w:rsidRPr="00BA5828">
        <w:t xml:space="preserve">Steel, Black </w:t>
      </w:r>
      <w:r w:rsidR="00E157D6" w:rsidRPr="00BA5828">
        <w:t>a</w:t>
      </w:r>
      <w:r w:rsidR="003A0EB4" w:rsidRPr="00BA5828">
        <w:t xml:space="preserve">nd Hot-Dipped, Zinc-Coated, Welded </w:t>
      </w:r>
      <w:r w:rsidR="00B729DA" w:rsidRPr="00BA5828">
        <w:t>a</w:t>
      </w:r>
      <w:r w:rsidR="003A0EB4" w:rsidRPr="00BA5828">
        <w:t>nd Seamless.</w:t>
      </w:r>
    </w:p>
    <w:p w:rsidR="003A0EB4" w:rsidRPr="00BA5828" w:rsidRDefault="003A0EB4" w:rsidP="00FA682F">
      <w:pPr>
        <w:pStyle w:val="PR2"/>
        <w:jc w:val="left"/>
      </w:pPr>
      <w:r w:rsidRPr="00BA5828">
        <w:t xml:space="preserve">ASTM A74 - </w:t>
      </w:r>
      <w:r w:rsidR="006B13BE" w:rsidRPr="00BA5828">
        <w:t xml:space="preserve">Hub and Spigot </w:t>
      </w:r>
      <w:r w:rsidRPr="00BA5828">
        <w:t>Cast Iron</w:t>
      </w:r>
      <w:r w:rsidR="006B13BE" w:rsidRPr="00BA5828">
        <w:t xml:space="preserve"> </w:t>
      </w:r>
      <w:r w:rsidRPr="00BA5828">
        <w:t>Soil Pipe and Fittings.</w:t>
      </w:r>
    </w:p>
    <w:p w:rsidR="003A0EB4" w:rsidRPr="00BA5828" w:rsidRDefault="0066540D" w:rsidP="00FA682F">
      <w:pPr>
        <w:pStyle w:val="PR2"/>
        <w:jc w:val="left"/>
      </w:pPr>
      <w:r w:rsidRPr="00BA5828">
        <w:t>ASTM A536 -</w:t>
      </w:r>
      <w:r w:rsidR="003A0EB4" w:rsidRPr="00BA5828">
        <w:t xml:space="preserve"> Ductile Iron Castings.</w:t>
      </w:r>
    </w:p>
    <w:p w:rsidR="003A0EB4" w:rsidRPr="00BA5828" w:rsidRDefault="003A0EB4" w:rsidP="00FA682F">
      <w:pPr>
        <w:pStyle w:val="PR2"/>
        <w:jc w:val="left"/>
      </w:pPr>
      <w:r w:rsidRPr="00BA5828">
        <w:t>ASTM A861 -</w:t>
      </w:r>
      <w:r w:rsidR="006B13BE" w:rsidRPr="00BA5828">
        <w:t xml:space="preserve"> </w:t>
      </w:r>
      <w:r w:rsidRPr="00BA5828">
        <w:t>High-Silicon Iron Pipe and Fittings.</w:t>
      </w:r>
    </w:p>
    <w:p w:rsidR="006B13BE" w:rsidRPr="00BA5828" w:rsidRDefault="006B13BE" w:rsidP="00FA682F">
      <w:pPr>
        <w:pStyle w:val="PR2"/>
        <w:jc w:val="left"/>
      </w:pPr>
      <w:r w:rsidRPr="00BA5828">
        <w:t xml:space="preserve">ASTM A888 - </w:t>
      </w:r>
      <w:proofErr w:type="spellStart"/>
      <w:r w:rsidRPr="00BA5828">
        <w:t>Hubless</w:t>
      </w:r>
      <w:proofErr w:type="spellEnd"/>
      <w:r w:rsidRPr="00BA5828">
        <w:t xml:space="preserve"> Cast Iron Soil Pipe and Fittings.</w:t>
      </w:r>
    </w:p>
    <w:p w:rsidR="002968DD" w:rsidRPr="00BA5828" w:rsidRDefault="002968DD" w:rsidP="00FA682F">
      <w:pPr>
        <w:pStyle w:val="PR2"/>
        <w:jc w:val="left"/>
      </w:pPr>
      <w:r w:rsidRPr="00BA5828">
        <w:t xml:space="preserve">ASTM B75 - </w:t>
      </w:r>
      <w:hyperlink r:id="rId12" w:history="1">
        <w:r w:rsidR="00E92FC9" w:rsidRPr="00EE1F11">
          <w:rPr>
            <w:u w:val="single"/>
          </w:rPr>
          <w:t>Seamless Copper Tube</w:t>
        </w:r>
      </w:hyperlink>
      <w:r w:rsidR="00E92FC9" w:rsidRPr="00BA5828">
        <w:t>.</w:t>
      </w:r>
    </w:p>
    <w:p w:rsidR="003A0EB4" w:rsidRPr="00BA5828" w:rsidRDefault="003A0EB4" w:rsidP="00FA682F">
      <w:pPr>
        <w:pStyle w:val="PR2"/>
        <w:jc w:val="left"/>
      </w:pPr>
      <w:r w:rsidRPr="00BA5828">
        <w:t>ASTM B88 - Seamless Copper Water Tube.</w:t>
      </w:r>
    </w:p>
    <w:p w:rsidR="003A0EB4" w:rsidRPr="00BA5828" w:rsidRDefault="003A0EB4" w:rsidP="00FA682F">
      <w:pPr>
        <w:pStyle w:val="PR2"/>
        <w:jc w:val="left"/>
      </w:pPr>
      <w:r w:rsidRPr="00BA5828">
        <w:t>ASTM B135 - Seamless Brass Tube.</w:t>
      </w:r>
      <w:bookmarkStart w:id="0" w:name="_GoBack"/>
      <w:bookmarkEnd w:id="0"/>
    </w:p>
    <w:p w:rsidR="002968DD" w:rsidRPr="00BA5828" w:rsidRDefault="002968DD" w:rsidP="00FA682F">
      <w:pPr>
        <w:pStyle w:val="PR2"/>
        <w:jc w:val="left"/>
      </w:pPr>
      <w:r w:rsidRPr="00BA5828">
        <w:t>ASTM B306 -</w:t>
      </w:r>
      <w:r w:rsidR="00320138" w:rsidRPr="00BA5828">
        <w:t xml:space="preserve"> </w:t>
      </w:r>
      <w:r w:rsidR="000A708F" w:rsidRPr="00BA5828">
        <w:t>Copper Drainage Tube (DWV).</w:t>
      </w:r>
    </w:p>
    <w:p w:rsidR="003A0EB4" w:rsidRPr="00BA5828" w:rsidRDefault="003A0EB4" w:rsidP="00FA682F">
      <w:pPr>
        <w:pStyle w:val="PR2"/>
        <w:jc w:val="left"/>
      </w:pPr>
      <w:r w:rsidRPr="00BA5828">
        <w:t xml:space="preserve">ASTM B584 - Copper Alloy Sand Castings </w:t>
      </w:r>
      <w:r w:rsidR="00E157D6" w:rsidRPr="00BA5828">
        <w:t>f</w:t>
      </w:r>
      <w:r w:rsidRPr="00BA5828">
        <w:t>or General Applications</w:t>
      </w:r>
      <w:r w:rsidRPr="00BA5828">
        <w:rPr>
          <w:rFonts w:ascii="Arial" w:hAnsi="Arial" w:cs="Arial"/>
        </w:rPr>
        <w:t>.</w:t>
      </w:r>
    </w:p>
    <w:p w:rsidR="00877306" w:rsidRPr="00BA5828" w:rsidRDefault="00877306" w:rsidP="00FA682F">
      <w:pPr>
        <w:pStyle w:val="PR2"/>
        <w:jc w:val="left"/>
      </w:pPr>
      <w:r w:rsidRPr="00BA5828">
        <w:t xml:space="preserve">ASTM C564 - Rubber Gaskets </w:t>
      </w:r>
      <w:proofErr w:type="spellStart"/>
      <w:r w:rsidR="00E157D6" w:rsidRPr="00BA5828">
        <w:t>f</w:t>
      </w:r>
      <w:r w:rsidRPr="00BA5828">
        <w:t>or</w:t>
      </w:r>
      <w:proofErr w:type="spellEnd"/>
      <w:r w:rsidRPr="00BA5828">
        <w:t xml:space="preserve"> Cast Iron Soil Pipe </w:t>
      </w:r>
      <w:r w:rsidR="00E157D6" w:rsidRPr="00BA5828">
        <w:t>a</w:t>
      </w:r>
      <w:r w:rsidRPr="00BA5828">
        <w:t>nd Fittings.</w:t>
      </w:r>
    </w:p>
    <w:p w:rsidR="003A0EB4" w:rsidRPr="00BA5828" w:rsidRDefault="00760B16" w:rsidP="00FA682F">
      <w:pPr>
        <w:pStyle w:val="PR2"/>
        <w:jc w:val="left"/>
      </w:pPr>
      <w:r w:rsidRPr="00BA5828">
        <w:t>ASTM C921 -</w:t>
      </w:r>
      <w:r w:rsidR="003A0EB4" w:rsidRPr="00BA5828">
        <w:t xml:space="preserve"> Determining </w:t>
      </w:r>
      <w:r w:rsidR="00E157D6" w:rsidRPr="00BA5828">
        <w:t>t</w:t>
      </w:r>
      <w:r w:rsidR="003A0EB4" w:rsidRPr="00BA5828">
        <w:t xml:space="preserve">he Properties </w:t>
      </w:r>
      <w:r w:rsidR="00E157D6" w:rsidRPr="00BA5828">
        <w:t>o</w:t>
      </w:r>
      <w:r w:rsidR="003A0EB4" w:rsidRPr="00BA5828">
        <w:t xml:space="preserve">f Jacketing Materials </w:t>
      </w:r>
      <w:r w:rsidR="00E157D6" w:rsidRPr="00BA5828">
        <w:t>f</w:t>
      </w:r>
      <w:r w:rsidR="003A0EB4" w:rsidRPr="00BA5828">
        <w:t>or Thermal Insulation.</w:t>
      </w:r>
    </w:p>
    <w:p w:rsidR="00760B16" w:rsidRPr="00BA5828" w:rsidRDefault="00760B16" w:rsidP="00FA682F">
      <w:pPr>
        <w:pStyle w:val="PR2"/>
        <w:jc w:val="left"/>
      </w:pPr>
      <w:r w:rsidRPr="00BA5828">
        <w:t xml:space="preserve">ASTM C1277 - Shielded Couplings Joining </w:t>
      </w:r>
      <w:proofErr w:type="spellStart"/>
      <w:r w:rsidRPr="00BA5828">
        <w:t>Hubless</w:t>
      </w:r>
      <w:proofErr w:type="spellEnd"/>
      <w:r w:rsidRPr="00BA5828">
        <w:t xml:space="preserve"> </w:t>
      </w:r>
      <w:proofErr w:type="spellStart"/>
      <w:r w:rsidRPr="00BA5828">
        <w:t>Castiron</w:t>
      </w:r>
      <w:proofErr w:type="spellEnd"/>
      <w:r w:rsidRPr="00BA5828">
        <w:t xml:space="preserve"> Soil Pipe </w:t>
      </w:r>
      <w:r w:rsidR="00E157D6" w:rsidRPr="00BA5828">
        <w:t>a</w:t>
      </w:r>
      <w:r w:rsidRPr="00BA5828">
        <w:t>nd Fittings.</w:t>
      </w:r>
    </w:p>
    <w:p w:rsidR="00760B16" w:rsidRPr="00BA5828" w:rsidRDefault="00760B16" w:rsidP="00FA682F">
      <w:pPr>
        <w:pStyle w:val="PR2"/>
        <w:jc w:val="left"/>
      </w:pPr>
      <w:r w:rsidRPr="00BA5828">
        <w:t xml:space="preserve">ASTM C1540 </w:t>
      </w:r>
      <w:r w:rsidR="0066540D" w:rsidRPr="00BA5828">
        <w:t>-</w:t>
      </w:r>
      <w:r w:rsidRPr="00BA5828">
        <w:t xml:space="preserve"> Heavy Duty Shielded Couplings Joining </w:t>
      </w:r>
      <w:proofErr w:type="spellStart"/>
      <w:r w:rsidRPr="00BA5828">
        <w:t>Hubless</w:t>
      </w:r>
      <w:proofErr w:type="spellEnd"/>
      <w:r w:rsidRPr="00BA5828">
        <w:t xml:space="preserve"> Cast Iron Soil Pipe </w:t>
      </w:r>
      <w:r w:rsidR="00E157D6" w:rsidRPr="00BA5828">
        <w:t>a</w:t>
      </w:r>
      <w:r w:rsidRPr="00BA5828">
        <w:t>nd Fittings.</w:t>
      </w:r>
    </w:p>
    <w:p w:rsidR="003A0EB4" w:rsidRPr="00BA5828" w:rsidRDefault="003A0EB4" w:rsidP="00FA682F">
      <w:pPr>
        <w:pStyle w:val="PR2"/>
        <w:jc w:val="left"/>
      </w:pPr>
      <w:r w:rsidRPr="00BA5828">
        <w:t>ASTM D1785 - Poly vinyl Chloride (PVC) Plastic Pipe, Schedules 40, 80, and 120.</w:t>
      </w:r>
    </w:p>
    <w:p w:rsidR="003A0EB4" w:rsidRPr="00BA5828" w:rsidRDefault="003A0EB4" w:rsidP="00FA682F">
      <w:pPr>
        <w:pStyle w:val="PR2"/>
        <w:jc w:val="left"/>
      </w:pPr>
      <w:r w:rsidRPr="00BA5828">
        <w:t xml:space="preserve">ASTM D2000 - Standard Classification System </w:t>
      </w:r>
      <w:r w:rsidR="00E157D6" w:rsidRPr="00BA5828">
        <w:t>f</w:t>
      </w:r>
      <w:r w:rsidRPr="00BA5828">
        <w:t xml:space="preserve">or Rubber Products </w:t>
      </w:r>
      <w:r w:rsidR="00E157D6" w:rsidRPr="00BA5828">
        <w:t>i</w:t>
      </w:r>
      <w:r w:rsidRPr="00BA5828">
        <w:t>n Automotive Applications.</w:t>
      </w:r>
    </w:p>
    <w:p w:rsidR="003A0EB4" w:rsidRPr="00BA5828" w:rsidRDefault="003A0EB4" w:rsidP="00FA682F">
      <w:pPr>
        <w:pStyle w:val="PR2"/>
        <w:jc w:val="left"/>
      </w:pPr>
      <w:r w:rsidRPr="00BA5828">
        <w:t>ASTM D2467- Polyvinyl Chloride (PVC) Plastic Pipe Fittings, Schedule 80.</w:t>
      </w:r>
    </w:p>
    <w:p w:rsidR="003A0EB4" w:rsidRPr="00BA5828" w:rsidRDefault="003A0EB4" w:rsidP="00FA682F">
      <w:pPr>
        <w:pStyle w:val="PR2"/>
        <w:jc w:val="left"/>
      </w:pPr>
      <w:r w:rsidRPr="00BA5828">
        <w:t>ASTM D2564 - Solvent Cements for Polyvinyl Chloride (PVC) Plastic Pipe and Fittings.</w:t>
      </w:r>
    </w:p>
    <w:p w:rsidR="003A0EB4" w:rsidRPr="00BA5828" w:rsidRDefault="003A0EB4" w:rsidP="00FA682F">
      <w:pPr>
        <w:pStyle w:val="PR2"/>
        <w:jc w:val="left"/>
      </w:pPr>
      <w:r w:rsidRPr="00BA5828">
        <w:t>ASTM D2609 - Plastic Insert Fittings for Polyethylene (PE) Plastic Pipe.</w:t>
      </w:r>
    </w:p>
    <w:p w:rsidR="007B6AF2" w:rsidRPr="00BA5828" w:rsidRDefault="007B6AF2" w:rsidP="00FA682F">
      <w:pPr>
        <w:pStyle w:val="PR2"/>
        <w:jc w:val="left"/>
      </w:pPr>
      <w:r w:rsidRPr="00BA5828">
        <w:t xml:space="preserve">ASTM D2665 - Poly(Vinyl Chloride) (PVC) Plastic Drain, Waste, </w:t>
      </w:r>
      <w:r w:rsidR="00E157D6" w:rsidRPr="00BA5828">
        <w:t>a</w:t>
      </w:r>
      <w:r w:rsidRPr="00BA5828">
        <w:t xml:space="preserve">nd Vent Pipe </w:t>
      </w:r>
      <w:r w:rsidR="00E157D6" w:rsidRPr="00BA5828">
        <w:t>a</w:t>
      </w:r>
      <w:r w:rsidRPr="00BA5828">
        <w:t xml:space="preserve">nd Fittings </w:t>
      </w:r>
    </w:p>
    <w:p w:rsidR="007B6AF2" w:rsidRPr="00BA5828" w:rsidRDefault="007B6AF2" w:rsidP="00FA682F">
      <w:pPr>
        <w:pStyle w:val="PR2"/>
        <w:jc w:val="left"/>
      </w:pPr>
      <w:r w:rsidRPr="00BA5828">
        <w:t>ASTM D2855 - Making Solvent-Cemented Joints with Polyvinyl Chloride (PVC) Pipe and Fittings.</w:t>
      </w:r>
    </w:p>
    <w:p w:rsidR="007B6AF2" w:rsidRPr="00BA5828" w:rsidRDefault="007B6AF2" w:rsidP="00FA682F">
      <w:pPr>
        <w:pStyle w:val="PR2"/>
        <w:jc w:val="left"/>
      </w:pPr>
      <w:r w:rsidRPr="00BA5828">
        <w:lastRenderedPageBreak/>
        <w:t xml:space="preserve">ASTM D3311 - Drain, Waste, </w:t>
      </w:r>
      <w:r w:rsidR="00E157D6" w:rsidRPr="00BA5828">
        <w:t>a</w:t>
      </w:r>
      <w:r w:rsidRPr="00BA5828">
        <w:t xml:space="preserve">nd Vent (DWV) Plastic Fittings Patterns </w:t>
      </w:r>
    </w:p>
    <w:p w:rsidR="00D16FC5" w:rsidRPr="00BA5828" w:rsidRDefault="00D16FC5" w:rsidP="00FA682F">
      <w:pPr>
        <w:pStyle w:val="PR2"/>
        <w:jc w:val="left"/>
      </w:pPr>
      <w:r w:rsidRPr="00BA5828">
        <w:t>ASTM E84 - Surface Burning Characteristics of Building Materials.</w:t>
      </w:r>
    </w:p>
    <w:p w:rsidR="003A0EB4" w:rsidRPr="00BA5828" w:rsidRDefault="00760B16" w:rsidP="00FA682F">
      <w:pPr>
        <w:pStyle w:val="PR2"/>
        <w:jc w:val="left"/>
      </w:pPr>
      <w:r w:rsidRPr="00BA5828">
        <w:t>ASTM E96 -</w:t>
      </w:r>
      <w:r w:rsidR="003A0EB4" w:rsidRPr="00BA5828">
        <w:t xml:space="preserve"> </w:t>
      </w:r>
      <w:r w:rsidR="005C3144" w:rsidRPr="00BA5828">
        <w:t>Water Vapor Transmission Materials</w:t>
      </w:r>
      <w:r w:rsidR="003A0EB4" w:rsidRPr="00BA5828">
        <w:t>.</w:t>
      </w:r>
    </w:p>
    <w:p w:rsidR="00707DA2" w:rsidRPr="00BA5828" w:rsidRDefault="00707DA2" w:rsidP="00FA682F">
      <w:pPr>
        <w:pStyle w:val="PR2"/>
        <w:jc w:val="left"/>
      </w:pPr>
      <w:r w:rsidRPr="00BA5828">
        <w:t>ASTM F439 - Chlorinated Poly</w:t>
      </w:r>
      <w:r w:rsidR="005C3144" w:rsidRPr="00BA5828">
        <w:t xml:space="preserve"> </w:t>
      </w:r>
      <w:r w:rsidRPr="00BA5828">
        <w:t>(Vinyl Chloride) (CPVC)</w:t>
      </w:r>
      <w:r w:rsidR="005C3144" w:rsidRPr="00BA5828">
        <w:t xml:space="preserve"> </w:t>
      </w:r>
      <w:r w:rsidRPr="00BA5828">
        <w:t>Plastic Pipe Fittings, Schedule 80.</w:t>
      </w:r>
    </w:p>
    <w:p w:rsidR="00707DA2" w:rsidRPr="00BA5828" w:rsidRDefault="00707DA2" w:rsidP="00FA682F">
      <w:pPr>
        <w:pStyle w:val="PR2"/>
        <w:jc w:val="left"/>
      </w:pPr>
      <w:r w:rsidRPr="00BA5828">
        <w:t>ASTM F441 - Chlorinated Poly</w:t>
      </w:r>
      <w:r w:rsidR="005C3144" w:rsidRPr="00BA5828">
        <w:t xml:space="preserve"> </w:t>
      </w:r>
      <w:r w:rsidRPr="00BA5828">
        <w:t>(Vinyl Chloride) (CPVC)</w:t>
      </w:r>
      <w:r w:rsidR="005C3144" w:rsidRPr="00BA5828">
        <w:t xml:space="preserve"> </w:t>
      </w:r>
      <w:r w:rsidRPr="00BA5828">
        <w:t xml:space="preserve">Plastic Pipe, Schedules 40 </w:t>
      </w:r>
      <w:proofErr w:type="gramStart"/>
      <w:r w:rsidRPr="00BA5828">
        <w:t>And</w:t>
      </w:r>
      <w:proofErr w:type="gramEnd"/>
      <w:r w:rsidRPr="00BA5828">
        <w:t xml:space="preserve"> 80.</w:t>
      </w:r>
    </w:p>
    <w:p w:rsidR="00707DA2" w:rsidRPr="00BA5828" w:rsidRDefault="00707DA2" w:rsidP="00FA682F">
      <w:pPr>
        <w:pStyle w:val="PR2"/>
        <w:jc w:val="left"/>
      </w:pPr>
      <w:r w:rsidRPr="00BA5828">
        <w:t xml:space="preserve">ASTM F493 - </w:t>
      </w:r>
      <w:r w:rsidR="00510AA3" w:rsidRPr="00BA5828">
        <w:t>S</w:t>
      </w:r>
      <w:r w:rsidRPr="00BA5828">
        <w:t xml:space="preserve">olvent </w:t>
      </w:r>
      <w:r w:rsidR="00510AA3" w:rsidRPr="00BA5828">
        <w:t>C</w:t>
      </w:r>
      <w:r w:rsidRPr="00BA5828">
        <w:t xml:space="preserve">ements </w:t>
      </w:r>
      <w:r w:rsidR="00E157D6" w:rsidRPr="00BA5828">
        <w:t>f</w:t>
      </w:r>
      <w:r w:rsidRPr="00BA5828">
        <w:t xml:space="preserve">or CPVC </w:t>
      </w:r>
      <w:r w:rsidR="00510AA3" w:rsidRPr="00BA5828">
        <w:t>P</w:t>
      </w:r>
      <w:r w:rsidRPr="00BA5828">
        <w:t xml:space="preserve">ipe </w:t>
      </w:r>
      <w:r w:rsidR="00E157D6" w:rsidRPr="00BA5828">
        <w:t>a</w:t>
      </w:r>
      <w:r w:rsidRPr="00BA5828">
        <w:t xml:space="preserve">nd </w:t>
      </w:r>
      <w:r w:rsidR="00510AA3" w:rsidRPr="00BA5828">
        <w:t>F</w:t>
      </w:r>
      <w:r w:rsidRPr="00BA5828">
        <w:t>ittings.</w:t>
      </w:r>
    </w:p>
    <w:p w:rsidR="00707DA2" w:rsidRPr="00BA5828" w:rsidRDefault="00707DA2" w:rsidP="00FA682F">
      <w:pPr>
        <w:pStyle w:val="PR2"/>
        <w:jc w:val="left"/>
      </w:pPr>
      <w:r w:rsidRPr="00BA5828">
        <w:t xml:space="preserve">ASTM F656 - </w:t>
      </w:r>
      <w:r w:rsidR="00510AA3" w:rsidRPr="00BA5828">
        <w:t>P</w:t>
      </w:r>
      <w:r w:rsidRPr="00BA5828">
        <w:t xml:space="preserve">rimers </w:t>
      </w:r>
      <w:proofErr w:type="gramStart"/>
      <w:r w:rsidR="00510AA3" w:rsidRPr="00BA5828">
        <w:t>For</w:t>
      </w:r>
      <w:proofErr w:type="gramEnd"/>
      <w:r w:rsidR="00510AA3" w:rsidRPr="00BA5828">
        <w:t xml:space="preserve"> Use </w:t>
      </w:r>
      <w:r w:rsidR="00E157D6" w:rsidRPr="00BA5828">
        <w:t>i</w:t>
      </w:r>
      <w:r w:rsidR="00510AA3" w:rsidRPr="00BA5828">
        <w:t>n S</w:t>
      </w:r>
      <w:r w:rsidRPr="00BA5828">
        <w:t xml:space="preserve">olvents </w:t>
      </w:r>
      <w:r w:rsidR="00510AA3" w:rsidRPr="00BA5828">
        <w:t>C</w:t>
      </w:r>
      <w:r w:rsidRPr="00BA5828">
        <w:t xml:space="preserve">ement </w:t>
      </w:r>
      <w:r w:rsidR="00510AA3" w:rsidRPr="00BA5828">
        <w:t>J</w:t>
      </w:r>
      <w:r w:rsidRPr="00BA5828">
        <w:t xml:space="preserve">oints </w:t>
      </w:r>
      <w:r w:rsidR="00E157D6" w:rsidRPr="00BA5828">
        <w:t>o</w:t>
      </w:r>
      <w:r w:rsidR="00510AA3" w:rsidRPr="00BA5828">
        <w:t>f P</w:t>
      </w:r>
      <w:r w:rsidRPr="00BA5828">
        <w:t>oly (</w:t>
      </w:r>
      <w:r w:rsidR="00510AA3" w:rsidRPr="00BA5828">
        <w:t>V</w:t>
      </w:r>
      <w:r w:rsidRPr="00BA5828">
        <w:t xml:space="preserve">inyl </w:t>
      </w:r>
      <w:r w:rsidR="00510AA3" w:rsidRPr="00BA5828">
        <w:t>C</w:t>
      </w:r>
      <w:r w:rsidRPr="00BA5828">
        <w:t xml:space="preserve">hloride) (PVC) </w:t>
      </w:r>
      <w:r w:rsidR="00510AA3" w:rsidRPr="00BA5828">
        <w:t xml:space="preserve">Plastic Pipe </w:t>
      </w:r>
      <w:r w:rsidR="00E157D6" w:rsidRPr="00BA5828">
        <w:t>a</w:t>
      </w:r>
      <w:r w:rsidR="00510AA3" w:rsidRPr="00BA5828">
        <w:t>nd Fittings</w:t>
      </w:r>
      <w:r w:rsidRPr="00BA5828">
        <w:t>.</w:t>
      </w:r>
    </w:p>
    <w:p w:rsidR="003A0EB4" w:rsidRPr="00BC4251" w:rsidRDefault="003A0EB4" w:rsidP="00FA682F">
      <w:pPr>
        <w:pStyle w:val="PR2"/>
        <w:jc w:val="left"/>
      </w:pPr>
      <w:r w:rsidRPr="00BC4251">
        <w:t xml:space="preserve">ASTM F876 - </w:t>
      </w:r>
      <w:proofErr w:type="spellStart"/>
      <w:r w:rsidRPr="00BC4251">
        <w:t>Crosslinked</w:t>
      </w:r>
      <w:proofErr w:type="spellEnd"/>
      <w:r w:rsidRPr="00BC4251">
        <w:t xml:space="preserve"> Polyethylene (PEX) Tubing.</w:t>
      </w:r>
    </w:p>
    <w:p w:rsidR="00A52932" w:rsidRPr="00BC4251" w:rsidRDefault="00A52932" w:rsidP="00FA682F">
      <w:pPr>
        <w:pStyle w:val="PR2"/>
        <w:jc w:val="left"/>
      </w:pPr>
      <w:r w:rsidRPr="00BC4251">
        <w:t xml:space="preserve">ASTM F877 - </w:t>
      </w:r>
      <w:proofErr w:type="spellStart"/>
      <w:r w:rsidRPr="00BC4251">
        <w:t>Crosslinked</w:t>
      </w:r>
      <w:proofErr w:type="spellEnd"/>
      <w:r w:rsidRPr="00BC4251">
        <w:t xml:space="preserve"> Polyethylene (PEX) Plastic Hot and Cold Water Distribution Systems.</w:t>
      </w:r>
    </w:p>
    <w:p w:rsidR="00A52932" w:rsidRPr="00BC4251" w:rsidRDefault="00A52932" w:rsidP="00FA682F">
      <w:pPr>
        <w:pStyle w:val="PR2"/>
        <w:jc w:val="left"/>
      </w:pPr>
      <w:r w:rsidRPr="00BC4251">
        <w:t>ASTM F1807 - Metal Insert Fittings Utilizing a Copper Crimp Ring for SDR9 Cross-linked Polyethylene (PEX) tubing.</w:t>
      </w:r>
    </w:p>
    <w:p w:rsidR="00A52932" w:rsidRPr="00BC4251" w:rsidRDefault="00A52932" w:rsidP="00FA682F">
      <w:pPr>
        <w:pStyle w:val="PR2"/>
        <w:jc w:val="left"/>
      </w:pPr>
      <w:r w:rsidRPr="00BC4251">
        <w:t>ASTM F1960 - Cold Expansion Fittings with PEX Reinforcing Rings for Use with Cross-linked Polyethylene (PEX) Tubing.</w:t>
      </w:r>
    </w:p>
    <w:p w:rsidR="005154D0" w:rsidRPr="00BC4251" w:rsidRDefault="005154D0" w:rsidP="00FA682F">
      <w:pPr>
        <w:pStyle w:val="PR2"/>
        <w:jc w:val="left"/>
      </w:pPr>
      <w:r w:rsidRPr="00BC4251">
        <w:t>ASTM F2014 - Non-Reinforced Extruded Tee Connections for Piping Applications.</w:t>
      </w:r>
    </w:p>
    <w:p w:rsidR="00A52932" w:rsidRPr="00BC4251" w:rsidRDefault="00A52932" w:rsidP="00FA682F">
      <w:pPr>
        <w:pStyle w:val="PR2"/>
        <w:jc w:val="left"/>
      </w:pPr>
      <w:r w:rsidRPr="00BC4251">
        <w:t>ASTM F2023 – Standard Test Method for Evaluating the Oxidative Resistance of Plastic Piping to Hot Chlorinated Water.</w:t>
      </w:r>
    </w:p>
    <w:p w:rsidR="00A52932" w:rsidRPr="00BC4251" w:rsidRDefault="00A52932" w:rsidP="00FA682F">
      <w:pPr>
        <w:pStyle w:val="PR2"/>
        <w:jc w:val="left"/>
      </w:pPr>
      <w:r w:rsidRPr="00BC4251">
        <w:t>ASTM F2098 - Stainless Steel Clamps for Securing SDR9 Cross-linked Polyethylene (PEX) Tubing to Metal Insert Fittings.</w:t>
      </w:r>
    </w:p>
    <w:p w:rsidR="00A52932" w:rsidRPr="00BC4251" w:rsidRDefault="00A52932" w:rsidP="00FA682F">
      <w:pPr>
        <w:pStyle w:val="PR2"/>
        <w:jc w:val="left"/>
      </w:pPr>
      <w:r w:rsidRPr="00BC4251">
        <w:t>ASTM-F2389 – Pressure-rated Polypropylene (PP) Piping Systems.</w:t>
      </w:r>
    </w:p>
    <w:p w:rsidR="00FA682A" w:rsidRPr="000A708F" w:rsidRDefault="00FA682A" w:rsidP="00FA682F">
      <w:pPr>
        <w:pStyle w:val="PR1"/>
        <w:jc w:val="left"/>
      </w:pPr>
      <w:r w:rsidRPr="000A708F">
        <w:t>American Water Works Association (AWWA)</w:t>
      </w:r>
      <w:r w:rsidR="00320138" w:rsidRPr="000A708F">
        <w:t>:</w:t>
      </w:r>
    </w:p>
    <w:p w:rsidR="002968DD" w:rsidRPr="000A708F" w:rsidRDefault="002968DD" w:rsidP="00FA682F">
      <w:pPr>
        <w:pStyle w:val="PR2"/>
        <w:jc w:val="left"/>
      </w:pPr>
      <w:r w:rsidRPr="000A708F">
        <w:t xml:space="preserve">AWWA C104 - </w:t>
      </w:r>
      <w:r w:rsidR="00320138" w:rsidRPr="000A708F">
        <w:t>Cement-Mortar Lining for Ductile-Iron Pipe and Fittings for Water.</w:t>
      </w:r>
    </w:p>
    <w:p w:rsidR="002968DD" w:rsidRPr="000A708F" w:rsidRDefault="002968DD" w:rsidP="00FA682F">
      <w:pPr>
        <w:pStyle w:val="PR2"/>
        <w:jc w:val="left"/>
      </w:pPr>
      <w:r w:rsidRPr="000A708F">
        <w:t xml:space="preserve">AWWA C115 - </w:t>
      </w:r>
      <w:r w:rsidR="00320138" w:rsidRPr="000A708F">
        <w:t>Flanged Ductile-Iron Pipe with Ductile-Iron or Gray-Iron Threaded Flanges.</w:t>
      </w:r>
    </w:p>
    <w:p w:rsidR="002968DD" w:rsidRPr="000A708F" w:rsidRDefault="002968DD" w:rsidP="00FA682F">
      <w:pPr>
        <w:pStyle w:val="PR2"/>
        <w:jc w:val="left"/>
      </w:pPr>
      <w:r w:rsidRPr="000A708F">
        <w:t xml:space="preserve">AWWA C151 - </w:t>
      </w:r>
      <w:r w:rsidR="00320138" w:rsidRPr="000A708F">
        <w:t>Ductile-Iron Pipe, Centrifugally Cast.</w:t>
      </w:r>
    </w:p>
    <w:p w:rsidR="00FA682A" w:rsidRPr="000A708F" w:rsidRDefault="00FA682A" w:rsidP="00FA682F">
      <w:pPr>
        <w:pStyle w:val="PR2"/>
        <w:jc w:val="left"/>
      </w:pPr>
      <w:r w:rsidRPr="000A708F">
        <w:t>AWWA C651 - Disinfecting Water Mains.</w:t>
      </w:r>
    </w:p>
    <w:p w:rsidR="00494E19" w:rsidRPr="000A708F" w:rsidRDefault="00494E19" w:rsidP="00FA682F">
      <w:pPr>
        <w:pStyle w:val="PR1"/>
        <w:jc w:val="left"/>
      </w:pPr>
      <w:r w:rsidRPr="000A708F">
        <w:t>Hydraulic Institute (HI)</w:t>
      </w:r>
      <w:r w:rsidR="00320138" w:rsidRPr="000A708F">
        <w:t>:</w:t>
      </w:r>
    </w:p>
    <w:p w:rsidR="00494E19" w:rsidRPr="000A708F" w:rsidRDefault="00494E19" w:rsidP="00FA682F">
      <w:pPr>
        <w:pStyle w:val="PR2"/>
        <w:jc w:val="left"/>
      </w:pPr>
      <w:r w:rsidRPr="000A708F">
        <w:t>HI M103 (ANSI/HI 1.4) - Centrifugal Operations.</w:t>
      </w:r>
    </w:p>
    <w:p w:rsidR="00E33B97" w:rsidRPr="00FE5E25" w:rsidRDefault="00E33B97" w:rsidP="00FA682F">
      <w:pPr>
        <w:pStyle w:val="PR1"/>
        <w:jc w:val="left"/>
      </w:pPr>
      <w:r w:rsidRPr="00977A86">
        <w:t>International Association of Plumbing and Mechanical Officials (IAPMO</w:t>
      </w:r>
      <w:r w:rsidR="00D5620E" w:rsidRPr="00FE5E25">
        <w:t>)</w:t>
      </w:r>
    </w:p>
    <w:p w:rsidR="00E33B97" w:rsidRPr="000A708F" w:rsidRDefault="00E33B97" w:rsidP="00FA682F">
      <w:pPr>
        <w:pStyle w:val="PR2"/>
        <w:jc w:val="left"/>
      </w:pPr>
      <w:r w:rsidRPr="00FE5E25">
        <w:t>IAPMO/ANSI Z1001- Prefabricated Gravity Grease Interceptors.</w:t>
      </w:r>
      <w:r w:rsidR="00256F8A" w:rsidRPr="00FE5E25">
        <w:rPr>
          <w:vanish/>
          <w:color w:val="0000FF"/>
        </w:rPr>
        <w:t xml:space="preserve"> </w:t>
      </w:r>
    </w:p>
    <w:p w:rsidR="0049304D" w:rsidRPr="00BC4251" w:rsidRDefault="00CA2369" w:rsidP="00FA682F">
      <w:pPr>
        <w:pStyle w:val="PR1"/>
        <w:jc w:val="left"/>
      </w:pPr>
      <w:r w:rsidRPr="00BC4251">
        <w:t>NSF International</w:t>
      </w:r>
      <w:r w:rsidR="0049304D" w:rsidRPr="00BC4251">
        <w:t xml:space="preserve"> (NSF):</w:t>
      </w:r>
    </w:p>
    <w:p w:rsidR="00A52932" w:rsidRPr="00BC4251" w:rsidRDefault="00A52932" w:rsidP="00FA682F">
      <w:pPr>
        <w:pStyle w:val="PR2"/>
        <w:jc w:val="left"/>
      </w:pPr>
      <w:r w:rsidRPr="00BC4251">
        <w:t>NSF 14- Plastic Piping System Components and Related Materials.</w:t>
      </w:r>
    </w:p>
    <w:p w:rsidR="00977A86" w:rsidRPr="00504996" w:rsidRDefault="00977A86" w:rsidP="00FA682F">
      <w:pPr>
        <w:pStyle w:val="PR2"/>
        <w:jc w:val="left"/>
      </w:pPr>
      <w:r w:rsidRPr="00504996">
        <w:t>NSF 51 – Food Equipment Materials</w:t>
      </w:r>
    </w:p>
    <w:p w:rsidR="00A52932" w:rsidRPr="00BC4251" w:rsidRDefault="00A52932" w:rsidP="00FA682F">
      <w:pPr>
        <w:pStyle w:val="PR2"/>
        <w:jc w:val="left"/>
      </w:pPr>
      <w:r w:rsidRPr="00BC4251">
        <w:t>NSF 61 – Drinking Water System Components-Health Effects.</w:t>
      </w:r>
    </w:p>
    <w:p w:rsidR="0049304D" w:rsidRPr="0049304D" w:rsidRDefault="0049304D" w:rsidP="00FA682F">
      <w:pPr>
        <w:pStyle w:val="PR2"/>
        <w:jc w:val="left"/>
      </w:pPr>
      <w:r w:rsidRPr="00BC4251">
        <w:t>NSF 61 Annex G - Weighted Average Lead Content Evaluation Procedure to a 0.24 Percent Lead</w:t>
      </w:r>
      <w:r w:rsidRPr="0049304D">
        <w:t xml:space="preserve"> Requirement.</w:t>
      </w:r>
    </w:p>
    <w:p w:rsidR="00F2130E" w:rsidRPr="000A708F" w:rsidRDefault="00F2130E" w:rsidP="00FA682F">
      <w:pPr>
        <w:pStyle w:val="PR1"/>
        <w:jc w:val="left"/>
      </w:pPr>
      <w:r w:rsidRPr="000A708F">
        <w:t>Plumbing and Drainage Institute (PDI)</w:t>
      </w:r>
      <w:r w:rsidR="00320138" w:rsidRPr="000A708F">
        <w:t>:</w:t>
      </w:r>
    </w:p>
    <w:p w:rsidR="00F2130E" w:rsidRPr="000A708F" w:rsidRDefault="00320138" w:rsidP="00FA682F">
      <w:pPr>
        <w:pStyle w:val="PR2"/>
        <w:jc w:val="left"/>
      </w:pPr>
      <w:r w:rsidRPr="000A708F">
        <w:t xml:space="preserve">PDI </w:t>
      </w:r>
      <w:r w:rsidR="00F2130E" w:rsidRPr="000A708F">
        <w:t>WH 201- Water Hammer Arrestors.</w:t>
      </w:r>
    </w:p>
    <w:p w:rsidR="00320138" w:rsidRPr="000A708F" w:rsidRDefault="00320138" w:rsidP="00FA682F">
      <w:pPr>
        <w:pStyle w:val="PR1"/>
        <w:jc w:val="left"/>
      </w:pPr>
      <w:r w:rsidRPr="000A708F">
        <w:t>Underwriters Laboratories (UL):</w:t>
      </w:r>
    </w:p>
    <w:p w:rsidR="00320138" w:rsidRPr="000A708F" w:rsidRDefault="00320138" w:rsidP="00FA682F">
      <w:pPr>
        <w:pStyle w:val="PR2"/>
        <w:jc w:val="left"/>
      </w:pPr>
      <w:r w:rsidRPr="000A708F">
        <w:t>UL 778 – Motor-Operated Water Pumps.</w:t>
      </w:r>
    </w:p>
    <w:p w:rsidR="003A0EB4" w:rsidRPr="000A708F" w:rsidRDefault="003A0EB4" w:rsidP="00FA682F">
      <w:pPr>
        <w:pStyle w:val="ART"/>
        <w:tabs>
          <w:tab w:val="right" w:pos="10080"/>
        </w:tabs>
        <w:jc w:val="left"/>
      </w:pPr>
      <w:r w:rsidRPr="000A708F">
        <w:t>SUBMITTALS</w:t>
      </w:r>
    </w:p>
    <w:p w:rsidR="006A3F48" w:rsidRPr="00274B56" w:rsidRDefault="006A3F48" w:rsidP="00FA682F">
      <w:pPr>
        <w:pStyle w:val="PR1"/>
        <w:jc w:val="left"/>
      </w:pPr>
      <w:r w:rsidRPr="00274B56">
        <w:t>Comply with the requirements of Section 01330.</w:t>
      </w:r>
    </w:p>
    <w:p w:rsidR="009403C3" w:rsidRPr="00274B56" w:rsidRDefault="009403C3" w:rsidP="00FA682F">
      <w:pPr>
        <w:pStyle w:val="PR1"/>
        <w:jc w:val="left"/>
      </w:pPr>
      <w:r w:rsidRPr="00274B56">
        <w:t>Product Data:  Submit product data and installation details for grease interceptor to Authority Having Jurisdiction for approval. Include rated capacities, operating characteristics, and accessories.</w:t>
      </w:r>
    </w:p>
    <w:p w:rsidR="00435F59" w:rsidRPr="00274B56" w:rsidRDefault="00435F59" w:rsidP="00FA682F">
      <w:pPr>
        <w:pStyle w:val="PR1"/>
        <w:jc w:val="left"/>
      </w:pPr>
      <w:r w:rsidRPr="00274B56">
        <w:t>Water Samples:  Submit to Authorities Having Jurisdiction in accordance with the requirements of Cleaning and Disinfection paragraph in Part 3.</w:t>
      </w:r>
    </w:p>
    <w:p w:rsidR="00001D9A" w:rsidRPr="00274B56" w:rsidRDefault="00001D9A" w:rsidP="00FA682F">
      <w:pPr>
        <w:pStyle w:val="ART"/>
        <w:tabs>
          <w:tab w:val="right" w:pos="10080"/>
        </w:tabs>
        <w:jc w:val="left"/>
      </w:pPr>
      <w:r w:rsidRPr="00274B56">
        <w:t>CLOSEOUT SUBMITTALS</w:t>
      </w:r>
    </w:p>
    <w:p w:rsidR="003A0EB4" w:rsidRPr="00274B56" w:rsidRDefault="003A0EB4" w:rsidP="00FA682F">
      <w:pPr>
        <w:pStyle w:val="PR1"/>
        <w:jc w:val="left"/>
      </w:pPr>
      <w:r w:rsidRPr="00274B56">
        <w:t xml:space="preserve">Submit the following as described </w:t>
      </w:r>
      <w:r w:rsidR="00CC34D6" w:rsidRPr="00274B56">
        <w:t>in the testing and inspection requirements</w:t>
      </w:r>
      <w:r w:rsidRPr="00274B56">
        <w:t xml:space="preserve"> in Part 3 below as a part of closeout submittals in accordance with Section 01770.</w:t>
      </w:r>
    </w:p>
    <w:p w:rsidR="00623B3E" w:rsidRDefault="00034583" w:rsidP="00FA682F">
      <w:pPr>
        <w:pStyle w:val="PR2"/>
        <w:jc w:val="left"/>
        <w:rPr>
          <w:szCs w:val="23"/>
        </w:rPr>
      </w:pPr>
      <w:r w:rsidRPr="00274B56">
        <w:t xml:space="preserve">Video Inspection Report:  Furnish one copy of Video Inspection Report to </w:t>
      </w:r>
      <w:r w:rsidR="00D102D5" w:rsidRPr="00274B56">
        <w:t>Owner’s</w:t>
      </w:r>
      <w:r w:rsidRPr="00274B56">
        <w:t xml:space="preserve"> Construction Manager </w:t>
      </w:r>
      <w:r w:rsidRPr="00274B56">
        <w:rPr>
          <w:szCs w:val="23"/>
        </w:rPr>
        <w:t>within one week after completion of inspection.</w:t>
      </w:r>
    </w:p>
    <w:p w:rsidR="00623B3E" w:rsidRDefault="00623B3E">
      <w:pPr>
        <w:widowControl/>
        <w:tabs>
          <w:tab w:val="clear" w:pos="9360"/>
        </w:tabs>
        <w:ind w:right="0"/>
        <w:rPr>
          <w:szCs w:val="23"/>
        </w:rPr>
      </w:pPr>
      <w:r>
        <w:rPr>
          <w:szCs w:val="23"/>
        </w:rPr>
        <w:br w:type="page"/>
      </w:r>
    </w:p>
    <w:p w:rsidR="003A0EB4" w:rsidRPr="00274B56" w:rsidRDefault="003A0EB4" w:rsidP="00623B3E">
      <w:pPr>
        <w:pStyle w:val="PR2"/>
        <w:numPr>
          <w:ilvl w:val="0"/>
          <w:numId w:val="0"/>
        </w:numPr>
        <w:ind w:left="1440" w:hanging="576"/>
        <w:jc w:val="left"/>
      </w:pPr>
    </w:p>
    <w:p w:rsidR="0081261A" w:rsidRPr="002A0628" w:rsidRDefault="00623B3E" w:rsidP="00FA682F">
      <w:pPr>
        <w:pStyle w:val="CMT"/>
        <w:jc w:val="left"/>
      </w:pPr>
      <w:r w:rsidRPr="005511BD">
        <w:t xml:space="preserve"> </w:t>
      </w:r>
      <w:r w:rsidR="0081261A" w:rsidRPr="005511BD">
        <w:t>[Use for all projects in New York State</w:t>
      </w:r>
      <w:r w:rsidR="004D1C25">
        <w:t>.</w:t>
      </w:r>
    </w:p>
    <w:p w:rsidR="009F7BC9" w:rsidRPr="000A708F" w:rsidRDefault="009F7BC9" w:rsidP="00FA682F">
      <w:pPr>
        <w:pStyle w:val="ART"/>
        <w:tabs>
          <w:tab w:val="right" w:pos="10080"/>
        </w:tabs>
        <w:jc w:val="left"/>
      </w:pPr>
      <w:r w:rsidRPr="000A708F">
        <w:t>QUALITY ASSURANCE</w:t>
      </w:r>
    </w:p>
    <w:p w:rsidR="0049304D" w:rsidRPr="0049304D" w:rsidRDefault="0049304D" w:rsidP="00FA682F">
      <w:pPr>
        <w:pStyle w:val="PR1"/>
        <w:jc w:val="left"/>
      </w:pPr>
      <w:r w:rsidRPr="0049304D">
        <w:t>Regulatory Requirements:</w:t>
      </w:r>
    </w:p>
    <w:p w:rsidR="0049304D" w:rsidRPr="0049304D" w:rsidRDefault="0049304D" w:rsidP="00FA682F">
      <w:pPr>
        <w:pStyle w:val="PR2"/>
        <w:jc w:val="left"/>
      </w:pPr>
      <w:r w:rsidRPr="0049304D">
        <w:t>Lead-Free Compliance:  Domestic water piping and fittings, pumps, water piping specialties and specialty plumbing fixtures shall comply with the requirements of NSF 61 Annex G.</w:t>
      </w:r>
    </w:p>
    <w:p w:rsidR="00C25EE4" w:rsidRPr="00274B56" w:rsidRDefault="00C25EE4" w:rsidP="00FA682F">
      <w:pPr>
        <w:pStyle w:val="ART"/>
        <w:tabs>
          <w:tab w:val="right" w:pos="10080"/>
        </w:tabs>
        <w:jc w:val="left"/>
      </w:pPr>
      <w:r w:rsidRPr="00274B56">
        <w:t>DELIVERY, STORAGE, AND HANDLING</w:t>
      </w:r>
    </w:p>
    <w:p w:rsidR="00C32CDA" w:rsidRPr="00274B56" w:rsidRDefault="00BE5405" w:rsidP="00FA682F">
      <w:pPr>
        <w:pStyle w:val="PR1"/>
        <w:jc w:val="left"/>
      </w:pPr>
      <w:r w:rsidRPr="00274B56">
        <w:t>Transport</w:t>
      </w:r>
      <w:r w:rsidR="00C32CDA" w:rsidRPr="00274B56">
        <w:t xml:space="preserve"> and</w:t>
      </w:r>
      <w:r w:rsidRPr="00274B56">
        <w:t xml:space="preserve"> handle</w:t>
      </w:r>
      <w:r w:rsidR="00C32CDA" w:rsidRPr="00274B56">
        <w:t xml:space="preserve"> products in compliance with the requirements of Section 01600.</w:t>
      </w:r>
    </w:p>
    <w:p w:rsidR="00BE5405" w:rsidRPr="00274B56" w:rsidRDefault="00C32CDA" w:rsidP="00FA682F">
      <w:pPr>
        <w:pStyle w:val="PR1"/>
        <w:jc w:val="left"/>
      </w:pPr>
      <w:r w:rsidRPr="00274B56">
        <w:t>S</w:t>
      </w:r>
      <w:r w:rsidR="00BE5405" w:rsidRPr="00274B56">
        <w:t>tore and protect products in compliance with the requirements of Section 01600.</w:t>
      </w:r>
    </w:p>
    <w:p w:rsidR="00911AA8" w:rsidRPr="00274B56" w:rsidRDefault="00911AA8" w:rsidP="00FA682F">
      <w:pPr>
        <w:pStyle w:val="PR1"/>
        <w:jc w:val="left"/>
      </w:pPr>
      <w:r w:rsidRPr="00274B56">
        <w:t xml:space="preserve">Product Delivery:  </w:t>
      </w:r>
    </w:p>
    <w:p w:rsidR="00911AA8" w:rsidRPr="00274B56" w:rsidRDefault="00911AA8" w:rsidP="00FA682F">
      <w:pPr>
        <w:pStyle w:val="PR2"/>
        <w:jc w:val="left"/>
      </w:pPr>
      <w:r w:rsidRPr="00274B56">
        <w:t>Owner’s Supplier will deliver Owner furnished products to site to be received by Contractor. Contact Owner’s Supplier to coordinate product delivery and installation.</w:t>
      </w:r>
    </w:p>
    <w:p w:rsidR="00911AA8" w:rsidRPr="00274B56" w:rsidRDefault="00911AA8" w:rsidP="00FA682F">
      <w:pPr>
        <w:pStyle w:val="PR2"/>
        <w:jc w:val="left"/>
      </w:pPr>
      <w:r w:rsidRPr="00274B56">
        <w:t>Schedule delivery of items to installation areas that are in proper condition to receive them. Place items neatly and systematically to avoid damage, store in clean, dry, enclosed, and secure storage area.</w:t>
      </w:r>
    </w:p>
    <w:p w:rsidR="00911AA8" w:rsidRPr="00274B56" w:rsidRDefault="00911AA8" w:rsidP="00FA682F">
      <w:pPr>
        <w:pStyle w:val="PR2"/>
        <w:jc w:val="left"/>
      </w:pPr>
      <w:r w:rsidRPr="00274B56">
        <w:t xml:space="preserve">Receive Owner Furnished products in compliance with the requirements </w:t>
      </w:r>
      <w:r w:rsidRPr="008D4C3E">
        <w:t xml:space="preserve">of Section </w:t>
      </w:r>
      <w:r w:rsidR="005A2744" w:rsidRPr="008D4C3E">
        <w:t>01600</w:t>
      </w:r>
      <w:r w:rsidRPr="008D4C3E">
        <w:t>.</w:t>
      </w:r>
    </w:p>
    <w:p w:rsidR="00911AA8" w:rsidRPr="00274B56" w:rsidRDefault="00911AA8" w:rsidP="00FA682F">
      <w:pPr>
        <w:pStyle w:val="PR1"/>
        <w:jc w:val="left"/>
      </w:pPr>
      <w:r w:rsidRPr="00274B56">
        <w:t xml:space="preserve">Acceptance at Site:  </w:t>
      </w:r>
    </w:p>
    <w:p w:rsidR="00911AA8" w:rsidRPr="00274B56" w:rsidRDefault="00911AA8" w:rsidP="00FA682F">
      <w:pPr>
        <w:pStyle w:val="PR2"/>
        <w:jc w:val="left"/>
      </w:pPr>
      <w:r w:rsidRPr="00274B56">
        <w:t xml:space="preserve">Inspect Owner furnished products upon delivery of products to Site to verify quantity of products furnished </w:t>
      </w:r>
      <w:proofErr w:type="gramStart"/>
      <w:r w:rsidRPr="00274B56">
        <w:t>and  report</w:t>
      </w:r>
      <w:proofErr w:type="gramEnd"/>
      <w:r w:rsidRPr="00274B56">
        <w:t xml:space="preserve"> to Owner discrepancies in quantity delivered or obvious damage to products delivered to the site.</w:t>
      </w:r>
    </w:p>
    <w:p w:rsidR="00911AA8" w:rsidRDefault="00911AA8" w:rsidP="00FA682F">
      <w:pPr>
        <w:pStyle w:val="PR2"/>
        <w:jc w:val="left"/>
      </w:pPr>
      <w:r w:rsidRPr="00274B56">
        <w:t>Inspect materials delivered and reject those not qualifying with requirements, those damaged in transit, or those that appear otherwise unsatisfactory.</w:t>
      </w:r>
    </w:p>
    <w:p w:rsidR="00FE5E25" w:rsidRPr="00504996" w:rsidRDefault="00FE5E25" w:rsidP="00FA682F">
      <w:pPr>
        <w:pStyle w:val="PR1"/>
        <w:jc w:val="left"/>
      </w:pPr>
      <w:r w:rsidRPr="00504996">
        <w:t>Polypropylene piping shall remain in its UV resistant packaging until ready to be installed. If the piping is to be exposed to the sun for more than 30 days, take appropriate measures to protect the pipe from UV radiation.</w:t>
      </w:r>
    </w:p>
    <w:p w:rsidR="00FE5E25" w:rsidRPr="00504996" w:rsidRDefault="00FE5E25" w:rsidP="00FA682F">
      <w:pPr>
        <w:pStyle w:val="ART"/>
        <w:jc w:val="left"/>
      </w:pPr>
      <w:r w:rsidRPr="00504996">
        <w:t>WARRANTY</w:t>
      </w:r>
    </w:p>
    <w:p w:rsidR="00FE5E25" w:rsidRPr="00504996" w:rsidRDefault="00FE5E25" w:rsidP="00FA682F">
      <w:pPr>
        <w:pStyle w:val="PR1"/>
        <w:jc w:val="left"/>
      </w:pPr>
      <w:r w:rsidRPr="00504996">
        <w:t>Provide manufacturer</w:t>
      </w:r>
      <w:r w:rsidR="000B7976">
        <w:t>’</w:t>
      </w:r>
      <w:r w:rsidRPr="00504996">
        <w:t>s warranty for polypropylene (</w:t>
      </w:r>
      <w:proofErr w:type="spellStart"/>
      <w:r w:rsidRPr="00504996">
        <w:t>Aquatherm</w:t>
      </w:r>
      <w:proofErr w:type="spellEnd"/>
      <w:r w:rsidRPr="00504996">
        <w:t xml:space="preserve">) pipe and fittings for 10 years to be free of defects in materials or manufacturing. </w:t>
      </w:r>
    </w:p>
    <w:p w:rsidR="00FE5E25" w:rsidRPr="00504996" w:rsidRDefault="00FE5E25" w:rsidP="00FA682F">
      <w:pPr>
        <w:pStyle w:val="PR1"/>
        <w:jc w:val="left"/>
      </w:pPr>
      <w:r w:rsidRPr="00504996">
        <w:t xml:space="preserve">Warranty shall cover labor and material costs of repairing or replacing defective materials and repairing any incidental damage caused by failure of the piping system due to defects in materials or manufacturing. </w:t>
      </w:r>
    </w:p>
    <w:p w:rsidR="00FE5E25" w:rsidRPr="00504996" w:rsidRDefault="00FE5E25" w:rsidP="00FA682F">
      <w:pPr>
        <w:pStyle w:val="PR1"/>
        <w:jc w:val="left"/>
      </w:pPr>
      <w:r w:rsidRPr="00504996">
        <w:t xml:space="preserve">Contractor shall submit to the manufacturer, the pressure/leak test documentation indicating that the system was tested and passed the manufacturer’s pressure/leak test in order to receive the warranty from the manufacturer. Submit pressure test to </w:t>
      </w:r>
      <w:proofErr w:type="spellStart"/>
      <w:r w:rsidRPr="00504996">
        <w:t>Aquatherm</w:t>
      </w:r>
      <w:proofErr w:type="spellEnd"/>
      <w:r w:rsidRPr="00504996">
        <w:t xml:space="preserve"> at </w:t>
      </w:r>
      <w:hyperlink r:id="rId13" w:history="1">
        <w:r w:rsidRPr="00EE1F11">
          <w:rPr>
            <w:rStyle w:val="Hyperlink"/>
          </w:rPr>
          <w:t>http://www.aquatherm.com/pressure-test-submission</w:t>
        </w:r>
      </w:hyperlink>
      <w:r w:rsidRPr="00504996">
        <w:rPr>
          <w:rStyle w:val="Hyperlink"/>
        </w:rPr>
        <w:t>.</w:t>
      </w:r>
    </w:p>
    <w:p w:rsidR="003A0EB4" w:rsidRPr="00274B56" w:rsidRDefault="003A0EB4" w:rsidP="00FA682F">
      <w:pPr>
        <w:pStyle w:val="PRT"/>
        <w:tabs>
          <w:tab w:val="right" w:pos="10080"/>
        </w:tabs>
        <w:jc w:val="left"/>
      </w:pPr>
      <w:r w:rsidRPr="00274B56">
        <w:t xml:space="preserve"> PRODUCTS </w:t>
      </w:r>
    </w:p>
    <w:p w:rsidR="00911AA8" w:rsidRPr="00274B56" w:rsidRDefault="00911AA8" w:rsidP="00FA682F">
      <w:pPr>
        <w:pStyle w:val="ART"/>
        <w:jc w:val="left"/>
      </w:pPr>
      <w:r w:rsidRPr="00274B56">
        <w:t>OWNER FURNISHED PRODUCTS</w:t>
      </w:r>
    </w:p>
    <w:p w:rsidR="005A2744" w:rsidRPr="008D4C3E" w:rsidRDefault="000B7976" w:rsidP="00FA682F">
      <w:pPr>
        <w:pStyle w:val="PR1"/>
        <w:jc w:val="left"/>
      </w:pPr>
      <w:r>
        <w:t xml:space="preserve">Under the provisions of Section 01640, </w:t>
      </w:r>
      <w:r w:rsidR="005A2744" w:rsidRPr="008D4C3E">
        <w:t>Owner's Suppliers will furnish the following products as specifi</w:t>
      </w:r>
      <w:r>
        <w:t>ed in this Section and shown on the D</w:t>
      </w:r>
      <w:r w:rsidR="005A2744" w:rsidRPr="008D4C3E">
        <w:t>rawings for installation by either Contractor or Owner.</w:t>
      </w:r>
    </w:p>
    <w:p w:rsidR="005A2744" w:rsidRPr="008D4C3E" w:rsidRDefault="005A2744" w:rsidP="00FA682F">
      <w:pPr>
        <w:pStyle w:val="PR2"/>
        <w:tabs>
          <w:tab w:val="clear" w:pos="10080"/>
        </w:tabs>
        <w:jc w:val="left"/>
      </w:pPr>
      <w:r w:rsidRPr="008D4C3E">
        <w:t>Domestic water booster pumps.</w:t>
      </w:r>
    </w:p>
    <w:p w:rsidR="00623CB0" w:rsidRPr="00C419F2" w:rsidRDefault="00623CB0" w:rsidP="00FA682F">
      <w:pPr>
        <w:pStyle w:val="PR1"/>
        <w:jc w:val="left"/>
      </w:pPr>
      <w:r w:rsidRPr="00C419F2">
        <w:t xml:space="preserve">Owner’s Supplier: Haines, Jones &amp; Cadbury. Contact:  Customer Service (800) 459-7099,  </w:t>
      </w:r>
      <w:hyperlink r:id="rId14" w:tooltip="mailto:info@hjcinc.com" w:history="1">
        <w:r w:rsidRPr="00C419F2">
          <w:t>WMT@hjcinc.com</w:t>
        </w:r>
      </w:hyperlink>
    </w:p>
    <w:p w:rsidR="00623B3E" w:rsidRDefault="00623CB0" w:rsidP="00FA682F">
      <w:pPr>
        <w:pStyle w:val="PR1"/>
        <w:jc w:val="left"/>
      </w:pPr>
      <w:r w:rsidRPr="001751C7">
        <w:t>Descriptions and related provisions of products by Owner’s Supplier as specified herein are included as requirements by the supplier of equipment to be furnished by Owner and are included as information only to the Contractor.</w:t>
      </w:r>
    </w:p>
    <w:p w:rsidR="00623B3E" w:rsidRDefault="00623B3E">
      <w:pPr>
        <w:widowControl/>
        <w:tabs>
          <w:tab w:val="clear" w:pos="9360"/>
        </w:tabs>
        <w:ind w:right="0"/>
      </w:pPr>
      <w:r>
        <w:br w:type="page"/>
      </w:r>
    </w:p>
    <w:p w:rsidR="00623CB0" w:rsidRPr="001751C7" w:rsidRDefault="00623CB0" w:rsidP="00623B3E">
      <w:pPr>
        <w:pStyle w:val="PR1"/>
        <w:numPr>
          <w:ilvl w:val="0"/>
          <w:numId w:val="0"/>
        </w:numPr>
        <w:ind w:left="864" w:hanging="576"/>
        <w:jc w:val="left"/>
      </w:pPr>
    </w:p>
    <w:p w:rsidR="003A0EB4" w:rsidRPr="00FF1B38" w:rsidRDefault="003A0EB4" w:rsidP="00FA682F">
      <w:pPr>
        <w:pStyle w:val="ART"/>
        <w:tabs>
          <w:tab w:val="right" w:pos="10080"/>
        </w:tabs>
        <w:jc w:val="left"/>
      </w:pPr>
      <w:r w:rsidRPr="00FF1B38">
        <w:t>DOMESTIC WATER PIPING</w:t>
      </w:r>
    </w:p>
    <w:p w:rsidR="003A0EB4" w:rsidRPr="00553A2F" w:rsidRDefault="003A0EB4" w:rsidP="00FA682F">
      <w:pPr>
        <w:pStyle w:val="PR1"/>
        <w:jc w:val="left"/>
      </w:pPr>
      <w:r w:rsidRPr="00553A2F">
        <w:t>Water Piping Above Grade</w:t>
      </w:r>
      <w:r w:rsidR="00B4021D" w:rsidRPr="00553A2F">
        <w:t xml:space="preserve">: </w:t>
      </w:r>
    </w:p>
    <w:p w:rsidR="0042511B" w:rsidRPr="00553A2F" w:rsidRDefault="003A0EB4" w:rsidP="00FA682F">
      <w:pPr>
        <w:pStyle w:val="PR2"/>
        <w:jc w:val="left"/>
      </w:pPr>
      <w:r w:rsidRPr="00553A2F">
        <w:t>Type "L" hard drawn, seamless copper water tube, ASTM B88</w:t>
      </w:r>
      <w:r w:rsidR="00B4021D" w:rsidRPr="00553A2F">
        <w:t xml:space="preserve">. </w:t>
      </w:r>
    </w:p>
    <w:p w:rsidR="0042511B" w:rsidRPr="00553A2F" w:rsidRDefault="0042511B" w:rsidP="00FA682F">
      <w:pPr>
        <w:pStyle w:val="PR2"/>
        <w:jc w:val="left"/>
      </w:pPr>
      <w:r w:rsidRPr="00553A2F">
        <w:t>Jointing</w:t>
      </w:r>
      <w:r w:rsidR="00B4021D" w:rsidRPr="00553A2F">
        <w:t xml:space="preserve">: </w:t>
      </w:r>
      <w:r w:rsidRPr="00553A2F">
        <w:t>Join with wrought copper pressure fittings, ANSI B16.22</w:t>
      </w:r>
      <w:r w:rsidR="00B4021D" w:rsidRPr="00553A2F">
        <w:t xml:space="preserve">. </w:t>
      </w:r>
      <w:r w:rsidRPr="00553A2F">
        <w:t>Make joints using "lead free" solder and a non</w:t>
      </w:r>
      <w:r w:rsidRPr="00553A2F">
        <w:noBreakHyphen/>
      </w:r>
      <w:proofErr w:type="spellStart"/>
      <w:r w:rsidRPr="00553A2F">
        <w:t>corrosive</w:t>
      </w:r>
      <w:proofErr w:type="spellEnd"/>
      <w:r w:rsidRPr="00553A2F">
        <w:t>, paste</w:t>
      </w:r>
      <w:r w:rsidRPr="00553A2F">
        <w:noBreakHyphen/>
      </w:r>
      <w:proofErr w:type="spellStart"/>
      <w:r w:rsidRPr="00553A2F">
        <w:t>type</w:t>
      </w:r>
      <w:proofErr w:type="spellEnd"/>
      <w:r w:rsidRPr="00553A2F">
        <w:t xml:space="preserve"> flux</w:t>
      </w:r>
      <w:r w:rsidR="00B4021D" w:rsidRPr="00553A2F">
        <w:t xml:space="preserve">. </w:t>
      </w:r>
      <w:r w:rsidRPr="00553A2F">
        <w:t>Core solder is not permitted</w:t>
      </w:r>
      <w:r w:rsidR="00B4021D" w:rsidRPr="00553A2F">
        <w:t xml:space="preserve">. </w:t>
      </w:r>
      <w:r w:rsidRPr="00553A2F">
        <w:t>Solder shall be solid string or wire type</w:t>
      </w:r>
      <w:r w:rsidR="00B4021D" w:rsidRPr="00553A2F">
        <w:t xml:space="preserve">. </w:t>
      </w:r>
      <w:r w:rsidRPr="00553A2F">
        <w:t>Where soldered copper piping is connected to threaded brass piping, use cast brass adaptor.</w:t>
      </w:r>
    </w:p>
    <w:p w:rsidR="0047131B" w:rsidRPr="000A708F" w:rsidRDefault="0042511B" w:rsidP="00FA682F">
      <w:pPr>
        <w:pStyle w:val="PR2"/>
        <w:jc w:val="left"/>
      </w:pPr>
      <w:r w:rsidRPr="00553A2F">
        <w:t xml:space="preserve">At Contractor’s option, in lieu of a soldered copper piping system as specified above, </w:t>
      </w:r>
      <w:r w:rsidR="0047131B" w:rsidRPr="00553A2F">
        <w:t xml:space="preserve">any of the </w:t>
      </w:r>
      <w:r w:rsidR="00B82BB9" w:rsidRPr="00553A2F">
        <w:t>following copper</w:t>
      </w:r>
      <w:r w:rsidRPr="00553A2F">
        <w:t xml:space="preserve"> pipe assembly system</w:t>
      </w:r>
      <w:r w:rsidR="0047131B" w:rsidRPr="000A708F">
        <w:t>s</w:t>
      </w:r>
      <w:r w:rsidRPr="000A708F">
        <w:t xml:space="preserve"> may be used</w:t>
      </w:r>
      <w:r w:rsidR="00B4021D" w:rsidRPr="000A708F">
        <w:t xml:space="preserve">. </w:t>
      </w:r>
    </w:p>
    <w:p w:rsidR="003A0EB4" w:rsidRPr="00BA5828" w:rsidRDefault="003A0EB4" w:rsidP="00FA682F">
      <w:pPr>
        <w:pStyle w:val="PR3"/>
        <w:jc w:val="left"/>
      </w:pPr>
      <w:r w:rsidRPr="00BA5828">
        <w:t>CTS Copper Grooved Piping System</w:t>
      </w:r>
      <w:r w:rsidR="0042511B" w:rsidRPr="00BA5828">
        <w:t xml:space="preserve"> by </w:t>
      </w:r>
      <w:hyperlink r:id="rId15" w:history="1">
        <w:r w:rsidR="0042511B" w:rsidRPr="00EE1F11">
          <w:rPr>
            <w:rStyle w:val="Hyperlink"/>
          </w:rPr>
          <w:t>Victaulic Company of America</w:t>
        </w:r>
      </w:hyperlink>
      <w:r w:rsidR="00B4021D" w:rsidRPr="00BA5828">
        <w:t xml:space="preserve">: </w:t>
      </w:r>
      <w:r w:rsidRPr="00BA5828">
        <w:t>Copper tubing systems from 2</w:t>
      </w:r>
      <w:r w:rsidR="008E5BD9" w:rsidRPr="00BA5828">
        <w:t xml:space="preserve"> inch</w:t>
      </w:r>
      <w:r w:rsidRPr="00BA5828">
        <w:t xml:space="preserve"> through 8</w:t>
      </w:r>
      <w:r w:rsidR="008E5BD9" w:rsidRPr="00BA5828">
        <w:t xml:space="preserve"> inch</w:t>
      </w:r>
      <w:r w:rsidRPr="00BA5828">
        <w:t xml:space="preserve"> shall be installed using mechanical pipe couplings of a bolted type, with pressure-responsive gaskets and grooved end copper or bronze fittings</w:t>
      </w:r>
      <w:r w:rsidR="00B4021D" w:rsidRPr="00BA5828">
        <w:t xml:space="preserve">. </w:t>
      </w:r>
      <w:r w:rsidR="0047131B" w:rsidRPr="00BA5828">
        <w:t>The CTS System shall include the following components:</w:t>
      </w:r>
    </w:p>
    <w:p w:rsidR="003A0EB4" w:rsidRPr="00553A2F" w:rsidRDefault="0047131B" w:rsidP="00FA682F">
      <w:pPr>
        <w:pStyle w:val="PR4"/>
        <w:tabs>
          <w:tab w:val="right" w:pos="10080"/>
        </w:tabs>
        <w:jc w:val="left"/>
      </w:pPr>
      <w:r w:rsidRPr="00553A2F">
        <w:t>Copper Tube</w:t>
      </w:r>
      <w:r w:rsidR="00B4021D" w:rsidRPr="00553A2F">
        <w:t xml:space="preserve">: </w:t>
      </w:r>
      <w:r w:rsidR="003A0EB4" w:rsidRPr="00553A2F">
        <w:t>Type "L" hard drawn, seamless copper water tube, ASTM B88.</w:t>
      </w:r>
    </w:p>
    <w:p w:rsidR="003A0EB4" w:rsidRPr="00553A2F" w:rsidRDefault="003A0EB4" w:rsidP="00FA682F">
      <w:pPr>
        <w:pStyle w:val="PR4"/>
        <w:tabs>
          <w:tab w:val="right" w:pos="10080"/>
        </w:tabs>
        <w:jc w:val="left"/>
      </w:pPr>
      <w:r w:rsidRPr="00553A2F">
        <w:t>Mechanical Couplings</w:t>
      </w:r>
      <w:r w:rsidR="00B4021D" w:rsidRPr="00553A2F">
        <w:t xml:space="preserve">: </w:t>
      </w:r>
      <w:r w:rsidRPr="00553A2F">
        <w:t>Style 606 rigid couplings 2</w:t>
      </w:r>
      <w:r w:rsidR="008E5BD9" w:rsidRPr="00553A2F">
        <w:t xml:space="preserve"> inch – </w:t>
      </w:r>
      <w:r w:rsidRPr="00553A2F">
        <w:t>8</w:t>
      </w:r>
      <w:r w:rsidR="008E5BD9" w:rsidRPr="00553A2F">
        <w:t xml:space="preserve"> inch</w:t>
      </w:r>
      <w:r w:rsidRPr="00553A2F">
        <w:t xml:space="preserve"> for copper consisting of </w:t>
      </w:r>
      <w:proofErr w:type="gramStart"/>
      <w:r w:rsidRPr="00553A2F">
        <w:t>a ductile</w:t>
      </w:r>
      <w:proofErr w:type="gramEnd"/>
      <w:r w:rsidRPr="00553A2F">
        <w:t xml:space="preserve"> iron cast housing, a synthetic rubber gasket of a pressure-responsive design, with plated nuts and bolts to secure unit together.</w:t>
      </w:r>
    </w:p>
    <w:p w:rsidR="003A0EB4" w:rsidRPr="00553A2F" w:rsidRDefault="003A0EB4" w:rsidP="00FA682F">
      <w:pPr>
        <w:pStyle w:val="PR4"/>
        <w:tabs>
          <w:tab w:val="right" w:pos="10080"/>
        </w:tabs>
        <w:jc w:val="left"/>
      </w:pPr>
      <w:r w:rsidRPr="00553A2F">
        <w:t>Coupling Housings</w:t>
      </w:r>
      <w:r w:rsidR="0047131B" w:rsidRPr="00553A2F">
        <w:t xml:space="preserve">: </w:t>
      </w:r>
      <w:r w:rsidRPr="00553A2F">
        <w:t>Ductile iron conforming to ASTM A536, Grade 65-45-12, with a copper color alkyd enamel paint coating.</w:t>
      </w:r>
    </w:p>
    <w:p w:rsidR="003A0EB4" w:rsidRPr="00553A2F" w:rsidRDefault="003A0EB4" w:rsidP="00FA682F">
      <w:pPr>
        <w:pStyle w:val="PR4"/>
        <w:tabs>
          <w:tab w:val="right" w:pos="10080"/>
        </w:tabs>
        <w:jc w:val="left"/>
      </w:pPr>
      <w:r w:rsidRPr="00553A2F">
        <w:t>Gaskets</w:t>
      </w:r>
      <w:r w:rsidR="00D02019" w:rsidRPr="00553A2F">
        <w:t xml:space="preserve">: </w:t>
      </w:r>
      <w:r w:rsidRPr="00553A2F">
        <w:t>Molded of Grade “E” EPDM synthetic rubber, conforming to ASTM D2000, designation 2CA615A25B24F17Z, and recommended for potable water service within the specified temperature range of –30 to +230 degrees F. Gaskets shall conform to the copper tube size (CTS) outside diameter and coupling housing inside diameter</w:t>
      </w:r>
      <w:r w:rsidR="00B4021D" w:rsidRPr="00553A2F">
        <w:t xml:space="preserve">. </w:t>
      </w:r>
    </w:p>
    <w:p w:rsidR="003A0EB4" w:rsidRPr="00BA5828" w:rsidRDefault="003A0EB4" w:rsidP="00FA682F">
      <w:pPr>
        <w:pStyle w:val="PR4"/>
        <w:tabs>
          <w:tab w:val="right" w:pos="10080"/>
        </w:tabs>
        <w:jc w:val="left"/>
      </w:pPr>
      <w:r w:rsidRPr="00BA5828">
        <w:t>Flange Adapters</w:t>
      </w:r>
      <w:r w:rsidR="0047131B" w:rsidRPr="00BA5828">
        <w:t xml:space="preserve">: </w:t>
      </w:r>
      <w:r w:rsidRPr="00BA5828">
        <w:t>Style 641 adapters 2</w:t>
      </w:r>
      <w:r w:rsidR="00D02019" w:rsidRPr="00BA5828">
        <w:t xml:space="preserve"> inch </w:t>
      </w:r>
      <w:r w:rsidRPr="00BA5828">
        <w:t>-</w:t>
      </w:r>
      <w:r w:rsidR="00D02019" w:rsidRPr="00BA5828">
        <w:t xml:space="preserve"> </w:t>
      </w:r>
      <w:r w:rsidRPr="00BA5828">
        <w:t>6</w:t>
      </w:r>
      <w:r w:rsidR="00D02019" w:rsidRPr="00BA5828">
        <w:t xml:space="preserve"> inch</w:t>
      </w:r>
      <w:r w:rsidRPr="00BA5828">
        <w:t xml:space="preserve">, ductile iron ASTM A536, Grade 65-45-12, engaging directly into roll grooved copper tube and fittings and bolting directly to ANSI Class 125 cast iron and Class 150 steel flanged components; installer shall provide standard flange bolts. </w:t>
      </w:r>
    </w:p>
    <w:p w:rsidR="003A0EB4" w:rsidRPr="00553A2F" w:rsidRDefault="003A0EB4" w:rsidP="00FA682F">
      <w:pPr>
        <w:pStyle w:val="PR4"/>
        <w:tabs>
          <w:tab w:val="right" w:pos="10080"/>
        </w:tabs>
        <w:jc w:val="left"/>
      </w:pPr>
      <w:r w:rsidRPr="00553A2F">
        <w:t>Fittings</w:t>
      </w:r>
      <w:r w:rsidR="00B4021D" w:rsidRPr="00553A2F">
        <w:t xml:space="preserve">: </w:t>
      </w:r>
      <w:r w:rsidRPr="00553A2F">
        <w:t>Full flow copper fittings with grooves designed to accept Victaulic grooved end couplings</w:t>
      </w:r>
      <w:r w:rsidR="00B4021D" w:rsidRPr="00553A2F">
        <w:t xml:space="preserve">. </w:t>
      </w:r>
      <w:r w:rsidRPr="00553A2F">
        <w:t>Fittings shall be copper per ASTM B75 alloy C12200; or bronze sand castings per ASTM B584 copper alloy CDA 844 (81-3-7-9) per ANSI B16.18</w:t>
      </w:r>
      <w:r w:rsidR="00B4021D" w:rsidRPr="00553A2F">
        <w:t xml:space="preserve">. </w:t>
      </w:r>
      <w:r w:rsidRPr="00553A2F">
        <w:t>Use Style 47 dielectric waterways when connecting dissimilar metals in liquid systems.</w:t>
      </w:r>
    </w:p>
    <w:p w:rsidR="003A0EB4" w:rsidRPr="00BA5828" w:rsidRDefault="003A0EB4" w:rsidP="00FA682F">
      <w:pPr>
        <w:pStyle w:val="PR4"/>
        <w:tabs>
          <w:tab w:val="right" w:pos="10080"/>
        </w:tabs>
        <w:jc w:val="left"/>
      </w:pPr>
      <w:r w:rsidRPr="00BA5828">
        <w:t>Valves</w:t>
      </w:r>
      <w:r w:rsidR="00B4021D" w:rsidRPr="00BA5828">
        <w:t xml:space="preserve">: </w:t>
      </w:r>
      <w:r w:rsidRPr="00BA5828">
        <w:t>Series 608 Butterfly valves, 2-1/2</w:t>
      </w:r>
      <w:r w:rsidR="008E5BD9" w:rsidRPr="00BA5828">
        <w:t xml:space="preserve"> inch</w:t>
      </w:r>
      <w:r w:rsidRPr="00BA5828">
        <w:t xml:space="preserve"> </w:t>
      </w:r>
      <w:r w:rsidR="008E5BD9" w:rsidRPr="00BA5828">
        <w:t>–</w:t>
      </w:r>
      <w:r w:rsidRPr="00BA5828">
        <w:t xml:space="preserve"> 6</w:t>
      </w:r>
      <w:r w:rsidR="008E5BD9" w:rsidRPr="00BA5828">
        <w:t xml:space="preserve"> inch</w:t>
      </w:r>
      <w:r w:rsidRPr="00BA5828">
        <w:t>, 300 psi, with grooved ends,  cast bronze body to CDA-836 (85-5-5-5),  rubber encapsulated ductile iron disc, ASTM A536, Grade 65-45-12</w:t>
      </w:r>
      <w:r w:rsidR="00B4021D" w:rsidRPr="00BA5828">
        <w:t xml:space="preserve">. </w:t>
      </w:r>
      <w:r w:rsidRPr="00BA5828">
        <w:t>Bubble tight, dead-end or bi-directional service as required.</w:t>
      </w:r>
    </w:p>
    <w:p w:rsidR="00A56445" w:rsidRPr="00BA5828" w:rsidRDefault="00A56445" w:rsidP="00FA682F">
      <w:pPr>
        <w:pStyle w:val="PR3"/>
        <w:jc w:val="left"/>
      </w:pPr>
      <w:r w:rsidRPr="00BA5828">
        <w:t>Press-connect copper pipe fitting system by one of the following:</w:t>
      </w:r>
    </w:p>
    <w:p w:rsidR="0047131B" w:rsidRPr="00BA5828" w:rsidRDefault="008F6536" w:rsidP="00FA682F">
      <w:pPr>
        <w:pStyle w:val="PR4"/>
        <w:tabs>
          <w:tab w:val="right" w:pos="10080"/>
        </w:tabs>
        <w:jc w:val="left"/>
      </w:pPr>
      <w:proofErr w:type="spellStart"/>
      <w:r w:rsidRPr="00BA5828">
        <w:t>ProPress</w:t>
      </w:r>
      <w:proofErr w:type="spellEnd"/>
      <w:r w:rsidRPr="00BA5828">
        <w:t xml:space="preserve"> </w:t>
      </w:r>
      <w:r w:rsidR="0047131B" w:rsidRPr="00BA5828">
        <w:t xml:space="preserve">by </w:t>
      </w:r>
      <w:hyperlink r:id="rId16" w:history="1">
        <w:proofErr w:type="spellStart"/>
        <w:r w:rsidR="00B06ECC" w:rsidRPr="00EE1F11">
          <w:rPr>
            <w:rStyle w:val="Hyperlink"/>
          </w:rPr>
          <w:t>Viega</w:t>
        </w:r>
        <w:proofErr w:type="spellEnd"/>
      </w:hyperlink>
      <w:r w:rsidR="0047131B" w:rsidRPr="00BA5828">
        <w:t>.</w:t>
      </w:r>
    </w:p>
    <w:p w:rsidR="00A8376B" w:rsidRPr="00BA5828" w:rsidRDefault="007046FC" w:rsidP="00FA682F">
      <w:pPr>
        <w:pStyle w:val="PR4"/>
        <w:tabs>
          <w:tab w:val="right" w:pos="10080"/>
        </w:tabs>
        <w:jc w:val="left"/>
      </w:pPr>
      <w:r w:rsidRPr="00BA5828">
        <w:t xml:space="preserve">Xpress by </w:t>
      </w:r>
      <w:hyperlink r:id="rId17" w:history="1">
        <w:r w:rsidRPr="00EE1F11">
          <w:rPr>
            <w:rStyle w:val="Hyperlink"/>
          </w:rPr>
          <w:t>Elkhart Products Corporation</w:t>
        </w:r>
      </w:hyperlink>
      <w:r w:rsidRPr="00BA5828">
        <w:t>.</w:t>
      </w:r>
    </w:p>
    <w:p w:rsidR="00E47EA0" w:rsidRPr="00274B56" w:rsidRDefault="00E47EA0" w:rsidP="00FA682F">
      <w:pPr>
        <w:pStyle w:val="PR4"/>
        <w:jc w:val="left"/>
      </w:pPr>
      <w:proofErr w:type="spellStart"/>
      <w:r w:rsidRPr="00274B56">
        <w:t>Pressystem</w:t>
      </w:r>
      <w:proofErr w:type="spellEnd"/>
      <w:r w:rsidRPr="00274B56">
        <w:t xml:space="preserve"> by </w:t>
      </w:r>
      <w:hyperlink r:id="rId18" w:history="1">
        <w:r w:rsidRPr="00EE1F11">
          <w:rPr>
            <w:rStyle w:val="Hyperlink"/>
          </w:rPr>
          <w:t>NIBCO</w:t>
        </w:r>
      </w:hyperlink>
      <w:r w:rsidRPr="00274B56">
        <w:t>.</w:t>
      </w:r>
    </w:p>
    <w:p w:rsidR="0047131B" w:rsidRDefault="0047131B" w:rsidP="00FA682F">
      <w:pPr>
        <w:pStyle w:val="PR2"/>
        <w:jc w:val="left"/>
      </w:pPr>
      <w:r w:rsidRPr="00BA5828">
        <w:t xml:space="preserve">Mechanically formed tee fitting system by </w:t>
      </w:r>
      <w:hyperlink r:id="rId19" w:history="1">
        <w:r w:rsidRPr="00EE1F11">
          <w:rPr>
            <w:u w:val="single"/>
          </w:rPr>
          <w:t>T-Drill</w:t>
        </w:r>
        <w:r w:rsidR="007347D6" w:rsidRPr="00EE1F11">
          <w:rPr>
            <w:u w:val="single"/>
          </w:rPr>
          <w:t xml:space="preserve"> Industries</w:t>
        </w:r>
      </w:hyperlink>
      <w:r w:rsidR="00464370" w:rsidRPr="00BA5828">
        <w:t xml:space="preserve"> in accordance with ASTM F</w:t>
      </w:r>
      <w:r w:rsidR="00FE25CE" w:rsidRPr="00BA5828">
        <w:t xml:space="preserve"> </w:t>
      </w:r>
      <w:r w:rsidRPr="00BA5828">
        <w:t>2014.</w:t>
      </w:r>
    </w:p>
    <w:p w:rsidR="00A52932" w:rsidRPr="00BC4251" w:rsidRDefault="00A52932" w:rsidP="00FA682F">
      <w:pPr>
        <w:pStyle w:val="PR2"/>
        <w:jc w:val="left"/>
      </w:pPr>
      <w:proofErr w:type="spellStart"/>
      <w:r w:rsidRPr="00BC4251">
        <w:t>Crosslinked</w:t>
      </w:r>
      <w:proofErr w:type="spellEnd"/>
      <w:r w:rsidRPr="00BC4251">
        <w:t xml:space="preserve"> PE (PEX) Tubing</w:t>
      </w:r>
      <w:r w:rsidR="000A6234">
        <w:t>:</w:t>
      </w:r>
      <w:r w:rsidR="001A6E52" w:rsidRPr="00BC4251">
        <w:t xml:space="preserve"> </w:t>
      </w:r>
    </w:p>
    <w:p w:rsidR="002E3DDA" w:rsidRPr="00BC4251" w:rsidRDefault="002E3DDA" w:rsidP="00FA682F">
      <w:pPr>
        <w:pStyle w:val="PR3"/>
        <w:jc w:val="left"/>
      </w:pPr>
      <w:r w:rsidRPr="00BC4251">
        <w:t>PEX Tube: Tube shall be tested and certified for potable water systems, and shall comply with ANSI/NSF Standard 14, ANSI/NSF Standard 61, and ASTM F876 and/or ASTM F877. Tube shall be labeled with the above certifications.</w:t>
      </w:r>
    </w:p>
    <w:p w:rsidR="00E4653E" w:rsidRPr="00BC4251" w:rsidRDefault="00E4653E" w:rsidP="00FA682F">
      <w:pPr>
        <w:pStyle w:val="PR3"/>
        <w:jc w:val="left"/>
      </w:pPr>
      <w:r w:rsidRPr="00BC4251">
        <w:t>Provide PEX tubing system by one of the following:</w:t>
      </w:r>
    </w:p>
    <w:p w:rsidR="002E3DDA" w:rsidRPr="00BC4251" w:rsidRDefault="00527635" w:rsidP="00FA682F">
      <w:pPr>
        <w:pStyle w:val="PR4"/>
        <w:jc w:val="left"/>
      </w:pPr>
      <w:hyperlink r:id="rId20" w:history="1">
        <w:r w:rsidR="002E3DDA" w:rsidRPr="00EE1F11">
          <w:rPr>
            <w:rStyle w:val="Hyperlink"/>
            <w:color w:val="auto"/>
          </w:rPr>
          <w:t>NIBCO</w:t>
        </w:r>
      </w:hyperlink>
      <w:r w:rsidR="002E3DDA" w:rsidRPr="00BC4251">
        <w:t>, Inc</w:t>
      </w:r>
    </w:p>
    <w:p w:rsidR="00E4653E" w:rsidRPr="00BC4251" w:rsidRDefault="00527635" w:rsidP="00FA682F">
      <w:pPr>
        <w:pStyle w:val="PR4"/>
        <w:jc w:val="left"/>
        <w:rPr>
          <w:rStyle w:val="Hyperlink"/>
          <w:color w:val="auto"/>
        </w:rPr>
      </w:pPr>
      <w:hyperlink r:id="rId21" w:history="1">
        <w:r w:rsidR="00E4653E" w:rsidRPr="00EE1F11">
          <w:rPr>
            <w:rStyle w:val="Hyperlink"/>
            <w:color w:val="auto"/>
          </w:rPr>
          <w:t>REHAU</w:t>
        </w:r>
      </w:hyperlink>
    </w:p>
    <w:p w:rsidR="00E4653E" w:rsidRPr="00BC4251" w:rsidRDefault="00527635" w:rsidP="00FA682F">
      <w:pPr>
        <w:pStyle w:val="PR4"/>
        <w:jc w:val="left"/>
        <w:rPr>
          <w:rStyle w:val="Hyperlink"/>
          <w:color w:val="auto"/>
        </w:rPr>
      </w:pPr>
      <w:hyperlink r:id="rId22" w:history="1">
        <w:proofErr w:type="spellStart"/>
        <w:r w:rsidR="00E4653E" w:rsidRPr="00EE1F11">
          <w:rPr>
            <w:rStyle w:val="Hyperlink"/>
            <w:color w:val="auto"/>
          </w:rPr>
          <w:t>Uponor</w:t>
        </w:r>
        <w:proofErr w:type="spellEnd"/>
      </w:hyperlink>
      <w:r w:rsidR="00E4653E" w:rsidRPr="00BC4251">
        <w:rPr>
          <w:rStyle w:val="Hyperlink"/>
          <w:color w:val="auto"/>
        </w:rPr>
        <w:t xml:space="preserve"> (Formerly/</w:t>
      </w:r>
      <w:proofErr w:type="spellStart"/>
      <w:r w:rsidR="00E4653E" w:rsidRPr="00BC4251">
        <w:rPr>
          <w:rStyle w:val="Hyperlink"/>
          <w:color w:val="auto"/>
        </w:rPr>
        <w:t>Wirsbo</w:t>
      </w:r>
      <w:proofErr w:type="spellEnd"/>
      <w:r w:rsidR="00E4653E" w:rsidRPr="00BC4251">
        <w:rPr>
          <w:rStyle w:val="Hyperlink"/>
          <w:color w:val="auto"/>
        </w:rPr>
        <w:t>)</w:t>
      </w:r>
    </w:p>
    <w:p w:rsidR="00E4653E" w:rsidRPr="00BC4251" w:rsidRDefault="00527635" w:rsidP="00FA682F">
      <w:pPr>
        <w:pStyle w:val="PR4"/>
        <w:jc w:val="left"/>
        <w:rPr>
          <w:rStyle w:val="Hyperlink"/>
          <w:color w:val="auto"/>
        </w:rPr>
      </w:pPr>
      <w:hyperlink r:id="rId23" w:history="1">
        <w:r w:rsidR="00E4653E" w:rsidRPr="00EE1F11">
          <w:rPr>
            <w:rStyle w:val="Hyperlink"/>
            <w:color w:val="auto"/>
          </w:rPr>
          <w:t>Watts Water Technologies</w:t>
        </w:r>
      </w:hyperlink>
    </w:p>
    <w:p w:rsidR="00E4653E" w:rsidRPr="00BC4251" w:rsidRDefault="00527635" w:rsidP="00FA682F">
      <w:pPr>
        <w:pStyle w:val="PR4"/>
        <w:jc w:val="left"/>
        <w:rPr>
          <w:rStyle w:val="Hyperlink"/>
          <w:color w:val="auto"/>
        </w:rPr>
      </w:pPr>
      <w:hyperlink r:id="rId24" w:history="1">
        <w:proofErr w:type="spellStart"/>
        <w:r w:rsidR="00E4653E" w:rsidRPr="00EE1F11">
          <w:rPr>
            <w:rStyle w:val="Hyperlink"/>
            <w:color w:val="auto"/>
          </w:rPr>
          <w:t>Zurn</w:t>
        </w:r>
        <w:proofErr w:type="spellEnd"/>
        <w:r w:rsidR="00E4653E" w:rsidRPr="00EE1F11">
          <w:rPr>
            <w:rStyle w:val="Hyperlink"/>
            <w:color w:val="auto"/>
          </w:rPr>
          <w:t xml:space="preserve"> Engineered Water </w:t>
        </w:r>
        <w:proofErr w:type="spellStart"/>
        <w:r w:rsidR="00E4653E" w:rsidRPr="00EE1F11">
          <w:rPr>
            <w:rStyle w:val="Hyperlink"/>
            <w:color w:val="auto"/>
          </w:rPr>
          <w:t>Solutons</w:t>
        </w:r>
        <w:proofErr w:type="spellEnd"/>
      </w:hyperlink>
    </w:p>
    <w:p w:rsidR="00E4653E" w:rsidRPr="00BC4251" w:rsidRDefault="00E4653E" w:rsidP="00FA682F">
      <w:pPr>
        <w:pStyle w:val="PR3"/>
        <w:jc w:val="left"/>
      </w:pPr>
      <w:r w:rsidRPr="00BC4251">
        <w:t>Tube shall be white in color.</w:t>
      </w:r>
    </w:p>
    <w:p w:rsidR="00E4653E" w:rsidRPr="00BC4251" w:rsidRDefault="00E4653E" w:rsidP="00FA682F">
      <w:pPr>
        <w:pStyle w:val="PR3"/>
        <w:jc w:val="left"/>
      </w:pPr>
      <w:r w:rsidRPr="00BC4251">
        <w:t>Fittings: Lead free brass or copper fittings, copper crimp connectors, stainless steel clamp connectors and cold expansion sleeves shall be tested and certified for potable water systems and shall comply with one of the following Standards: ASTM F1807, ASTM F1960, ASTM F2098.</w:t>
      </w:r>
    </w:p>
    <w:p w:rsidR="00623B3E" w:rsidRDefault="00E4653E" w:rsidP="00FA682F">
      <w:pPr>
        <w:pStyle w:val="PR3"/>
        <w:jc w:val="left"/>
      </w:pPr>
      <w:r w:rsidRPr="00BC4251">
        <w:t>PEX tube, brass or copper fittings and connectors shall be by the same manufacturer and assembled with the manufacturer’s approved tools. The same connection method shall be used throughout the installation.</w:t>
      </w:r>
    </w:p>
    <w:p w:rsidR="00623B3E" w:rsidRDefault="00623B3E">
      <w:pPr>
        <w:widowControl/>
        <w:tabs>
          <w:tab w:val="clear" w:pos="9360"/>
        </w:tabs>
        <w:ind w:right="0"/>
      </w:pPr>
      <w:r>
        <w:br w:type="page"/>
      </w:r>
    </w:p>
    <w:p w:rsidR="00E4653E" w:rsidRPr="00BC4251" w:rsidRDefault="00E4653E" w:rsidP="00623B3E">
      <w:pPr>
        <w:pStyle w:val="PR3"/>
        <w:numPr>
          <w:ilvl w:val="0"/>
          <w:numId w:val="0"/>
        </w:numPr>
        <w:ind w:left="2016" w:hanging="576"/>
        <w:jc w:val="left"/>
      </w:pPr>
    </w:p>
    <w:p w:rsidR="00E4653E" w:rsidRPr="00BC4251" w:rsidRDefault="00E4653E" w:rsidP="00FA682F">
      <w:pPr>
        <w:pStyle w:val="PR2"/>
        <w:jc w:val="left"/>
      </w:pPr>
      <w:r w:rsidRPr="00BC4251">
        <w:t>Polypropylene (PP-R) Piping</w:t>
      </w:r>
      <w:r w:rsidR="000A6234">
        <w:t>:</w:t>
      </w:r>
      <w:r w:rsidR="001A6E52" w:rsidRPr="00BC4251">
        <w:t xml:space="preserve"> </w:t>
      </w:r>
    </w:p>
    <w:p w:rsidR="00E4653E" w:rsidRPr="00BC4251" w:rsidRDefault="00E4653E" w:rsidP="00FA682F">
      <w:pPr>
        <w:pStyle w:val="PR3"/>
        <w:jc w:val="left"/>
      </w:pPr>
      <w:r w:rsidRPr="00BC4251">
        <w:t>Polypropylene (PP-R) piping SDR 7.4 (</w:t>
      </w:r>
      <w:proofErr w:type="spellStart"/>
      <w:r w:rsidRPr="00BC4251">
        <w:t>faser</w:t>
      </w:r>
      <w:proofErr w:type="spellEnd"/>
      <w:r w:rsidRPr="00BC4251">
        <w:t>) for hot water and SDR 11 (non-</w:t>
      </w:r>
      <w:proofErr w:type="spellStart"/>
      <w:r w:rsidRPr="00BC4251">
        <w:t>faser</w:t>
      </w:r>
      <w:proofErr w:type="spellEnd"/>
      <w:r w:rsidRPr="00BC4251">
        <w:t>) for cold water.</w:t>
      </w:r>
    </w:p>
    <w:p w:rsidR="00E4653E" w:rsidRPr="00BC4251" w:rsidRDefault="00E4653E" w:rsidP="00FA682F">
      <w:pPr>
        <w:pStyle w:val="PR3"/>
        <w:jc w:val="left"/>
      </w:pPr>
      <w:r w:rsidRPr="00BC4251">
        <w:t xml:space="preserve">Pipe and fittings shall be </w:t>
      </w:r>
      <w:proofErr w:type="spellStart"/>
      <w:r w:rsidRPr="00BC4251">
        <w:t>Aquatherm</w:t>
      </w:r>
      <w:proofErr w:type="spellEnd"/>
      <w:r w:rsidRPr="00BC4251">
        <w:t xml:space="preserve">® </w:t>
      </w:r>
      <w:proofErr w:type="spellStart"/>
      <w:r w:rsidRPr="00BC4251">
        <w:t>Greenpipe</w:t>
      </w:r>
      <w:proofErr w:type="spellEnd"/>
      <w:r w:rsidRPr="00BC4251">
        <w:t xml:space="preserve"> manufactured by </w:t>
      </w:r>
      <w:proofErr w:type="spellStart"/>
      <w:r w:rsidRPr="00BC4251">
        <w:t>Aquatherm</w:t>
      </w:r>
      <w:proofErr w:type="spellEnd"/>
      <w:r w:rsidRPr="00BC4251">
        <w:t xml:space="preserve">, </w:t>
      </w:r>
      <w:proofErr w:type="gramStart"/>
      <w:r w:rsidRPr="00BC4251">
        <w:t>Inc..</w:t>
      </w:r>
      <w:proofErr w:type="gramEnd"/>
      <w:r w:rsidRPr="00BC4251">
        <w:t xml:space="preserve"> </w:t>
      </w:r>
      <w:proofErr w:type="spellStart"/>
      <w:r w:rsidRPr="00BC4251">
        <w:t>Lindon</w:t>
      </w:r>
      <w:proofErr w:type="spellEnd"/>
      <w:r w:rsidRPr="00BC4251">
        <w:t xml:space="preserve">, Utah, (801) 805-6657, </w:t>
      </w:r>
      <w:hyperlink r:id="rId25" w:history="1">
        <w:r w:rsidRPr="00EE1F11">
          <w:rPr>
            <w:u w:val="single"/>
          </w:rPr>
          <w:t>www.aquathermpipe.com</w:t>
        </w:r>
      </w:hyperlink>
      <w:r w:rsidRPr="00BC4251">
        <w:t>.</w:t>
      </w:r>
    </w:p>
    <w:p w:rsidR="00E4653E" w:rsidRPr="00BC4251" w:rsidRDefault="00E4653E" w:rsidP="00FA682F">
      <w:pPr>
        <w:pStyle w:val="PR3"/>
        <w:jc w:val="left"/>
      </w:pPr>
      <w:r w:rsidRPr="00BC4251">
        <w:t>Pipe shall be tested and certified for potable water systems, and shall comply with ANSI/NSF Standard 14, ANSI/NSF Standard 61, ASTM F2023, ASTM F2389 and ASTM D635. Pipe shall be labeled with the above certifications.</w:t>
      </w:r>
    </w:p>
    <w:p w:rsidR="00E4653E" w:rsidRPr="00BC4251" w:rsidRDefault="00E4653E" w:rsidP="00FA682F">
      <w:pPr>
        <w:pStyle w:val="PR3"/>
        <w:jc w:val="left"/>
      </w:pPr>
      <w:proofErr w:type="gramStart"/>
      <w:r w:rsidRPr="00BC4251">
        <w:t>PP  pipe</w:t>
      </w:r>
      <w:proofErr w:type="gramEnd"/>
      <w:r w:rsidRPr="00BC4251">
        <w:t>, fittings and adapters shall be by one manufacturer.  Use only manufacturer approved heat fusion tools.</w:t>
      </w:r>
    </w:p>
    <w:p w:rsidR="00E4653E" w:rsidRPr="00BC4251" w:rsidRDefault="00E4653E" w:rsidP="00FA682F">
      <w:pPr>
        <w:pStyle w:val="PR3"/>
        <w:jc w:val="left"/>
      </w:pPr>
      <w:r w:rsidRPr="00BC4251">
        <w:t>Fittings: Connections and transition to other pipe material or types shall be made by manufacturer approved products and tools.</w:t>
      </w:r>
    </w:p>
    <w:p w:rsidR="00E4653E" w:rsidRPr="00BC4251" w:rsidRDefault="00E4653E" w:rsidP="00FA682F">
      <w:pPr>
        <w:pStyle w:val="PR3"/>
        <w:jc w:val="left"/>
      </w:pPr>
      <w:r w:rsidRPr="00BC4251">
        <w:t xml:space="preserve">Valves with PP-R bodies shall be manufactured from a PP-R resin meeting the short-term properties and long-term strength requirements of ASTM F 2389.  The valves shall contain no rework or recycled materials except that generated in the manufacturer's own plant from resin of the same specification from the same raw material. Valves shall be </w:t>
      </w:r>
      <w:proofErr w:type="spellStart"/>
      <w:r w:rsidRPr="00BC4251">
        <w:t>Aquatherm</w:t>
      </w:r>
      <w:proofErr w:type="spellEnd"/>
      <w:r w:rsidRPr="00BC4251">
        <w:t xml:space="preserve">® </w:t>
      </w:r>
      <w:proofErr w:type="spellStart"/>
      <w:r w:rsidRPr="00BC4251">
        <w:t>Fusiotherm</w:t>
      </w:r>
      <w:proofErr w:type="spellEnd"/>
      <w:proofErr w:type="gramStart"/>
      <w:r w:rsidRPr="00BC4251">
        <w:t>®  by</w:t>
      </w:r>
      <w:proofErr w:type="gramEnd"/>
      <w:r w:rsidRPr="00BC4251">
        <w:t xml:space="preserve"> </w:t>
      </w:r>
      <w:proofErr w:type="spellStart"/>
      <w:r w:rsidRPr="00BC4251">
        <w:t>Aquatherm</w:t>
      </w:r>
      <w:proofErr w:type="spellEnd"/>
      <w:r w:rsidRPr="00BC4251">
        <w:t>.</w:t>
      </w:r>
    </w:p>
    <w:p w:rsidR="003A0EB4" w:rsidRPr="00553A2F" w:rsidRDefault="003A0EB4" w:rsidP="00FA682F">
      <w:pPr>
        <w:pStyle w:val="PR1"/>
        <w:jc w:val="left"/>
      </w:pPr>
      <w:r w:rsidRPr="00553A2F">
        <w:t xml:space="preserve">Water Piping Below Grade (Under Slab): </w:t>
      </w:r>
    </w:p>
    <w:p w:rsidR="003A0EB4" w:rsidRPr="00553A2F" w:rsidRDefault="003A0EB4" w:rsidP="00FA682F">
      <w:pPr>
        <w:pStyle w:val="PR2"/>
        <w:jc w:val="left"/>
      </w:pPr>
      <w:r w:rsidRPr="00553A2F">
        <w:t>1-1/2 Inches and Smaller</w:t>
      </w:r>
      <w:r w:rsidR="00D02019" w:rsidRPr="00553A2F">
        <w:t>:</w:t>
      </w:r>
      <w:r w:rsidR="00F86917" w:rsidRPr="00553A2F">
        <w:t xml:space="preserve"> </w:t>
      </w:r>
    </w:p>
    <w:p w:rsidR="00F86917" w:rsidRPr="00553A2F" w:rsidRDefault="00F86917" w:rsidP="00FA682F">
      <w:pPr>
        <w:pStyle w:val="PR3"/>
        <w:jc w:val="left"/>
      </w:pPr>
      <w:proofErr w:type="spellStart"/>
      <w:r w:rsidRPr="00553A2F">
        <w:t>Crosslinked</w:t>
      </w:r>
      <w:proofErr w:type="spellEnd"/>
      <w:r w:rsidRPr="00553A2F">
        <w:t xml:space="preserve"> PE (PEX) tubing, ASTM F876 without joints beneath the slab.</w:t>
      </w:r>
    </w:p>
    <w:p w:rsidR="00F86917" w:rsidRPr="00BA5828" w:rsidRDefault="00F86917" w:rsidP="00FA682F">
      <w:pPr>
        <w:pStyle w:val="PR3"/>
        <w:jc w:val="left"/>
      </w:pPr>
      <w:r w:rsidRPr="00BA5828">
        <w:t>Type "K" soft copper without joints beneath slab.</w:t>
      </w:r>
    </w:p>
    <w:p w:rsidR="00E04F4A" w:rsidRPr="00553A2F" w:rsidRDefault="00E04F4A" w:rsidP="00FA682F">
      <w:pPr>
        <w:pStyle w:val="CMT"/>
        <w:tabs>
          <w:tab w:val="clear" w:pos="9360"/>
          <w:tab w:val="right" w:pos="10080"/>
        </w:tabs>
        <w:ind w:right="0"/>
        <w:jc w:val="left"/>
      </w:pPr>
      <w:r w:rsidRPr="00553A2F">
        <w:t>[Use Type M for Virginia projects only.]</w:t>
      </w:r>
    </w:p>
    <w:p w:rsidR="003A0EB4" w:rsidRPr="00553A2F" w:rsidRDefault="003A0EB4" w:rsidP="00FA682F">
      <w:pPr>
        <w:pStyle w:val="PR2"/>
        <w:jc w:val="left"/>
      </w:pPr>
      <w:r w:rsidRPr="00553A2F">
        <w:t>2 Inches and Larger</w:t>
      </w:r>
      <w:r w:rsidR="00B4021D" w:rsidRPr="00553A2F">
        <w:t xml:space="preserve">: </w:t>
      </w:r>
      <w:r w:rsidRPr="00553A2F">
        <w:t xml:space="preserve">Type </w:t>
      </w:r>
      <w:r w:rsidR="00E04F4A" w:rsidRPr="00553A2F">
        <w:rPr>
          <w:rStyle w:val="CMTChar2"/>
        </w:rPr>
        <w:t>[</w:t>
      </w:r>
      <w:proofErr w:type="spellStart"/>
      <w:r w:rsidRPr="00553A2F">
        <w:t>K</w:t>
      </w:r>
      <w:r w:rsidR="00E04F4A" w:rsidRPr="00553A2F">
        <w:rPr>
          <w:rStyle w:val="CMTChar2"/>
        </w:rPr>
        <w:t>]</w:t>
      </w:r>
      <w:r w:rsidR="00623B3E">
        <w:rPr>
          <w:rStyle w:val="CMTChar2"/>
        </w:rPr>
        <w:t xml:space="preserve"> </w:t>
      </w:r>
      <w:r w:rsidRPr="00553A2F">
        <w:t>hard</w:t>
      </w:r>
      <w:proofErr w:type="spellEnd"/>
      <w:r w:rsidRPr="00553A2F">
        <w:t xml:space="preserve"> drawn with brazed fittings.</w:t>
      </w:r>
    </w:p>
    <w:p w:rsidR="006B13BE" w:rsidRPr="00553A2F" w:rsidRDefault="00D02019" w:rsidP="00FA682F">
      <w:pPr>
        <w:pStyle w:val="CMT"/>
        <w:tabs>
          <w:tab w:val="clear" w:pos="9360"/>
          <w:tab w:val="right" w:pos="10080"/>
        </w:tabs>
        <w:ind w:right="0"/>
        <w:jc w:val="left"/>
        <w:rPr>
          <w:strike/>
        </w:rPr>
      </w:pPr>
      <w:r w:rsidRPr="00553A2F">
        <w:t>[</w:t>
      </w:r>
      <w:r w:rsidR="00F23A8C" w:rsidRPr="00553A2F">
        <w:t>Delete for Minnesota projects.</w:t>
      </w:r>
    </w:p>
    <w:p w:rsidR="003A0EB4" w:rsidRPr="00553A2F" w:rsidRDefault="003A0EB4" w:rsidP="00FA682F">
      <w:pPr>
        <w:pStyle w:val="PR1"/>
        <w:jc w:val="left"/>
      </w:pPr>
      <w:r w:rsidRPr="00553A2F">
        <w:t>Chrome</w:t>
      </w:r>
      <w:r w:rsidRPr="00553A2F">
        <w:noBreakHyphen/>
      </w:r>
      <w:proofErr w:type="spellStart"/>
      <w:r w:rsidRPr="00553A2F">
        <w:t>Plated</w:t>
      </w:r>
      <w:proofErr w:type="spellEnd"/>
      <w:r w:rsidRPr="00553A2F">
        <w:t xml:space="preserve"> Seamless Brass Tube</w:t>
      </w:r>
      <w:r w:rsidR="00B4021D" w:rsidRPr="00553A2F">
        <w:t xml:space="preserve">: </w:t>
      </w:r>
      <w:r w:rsidRPr="00553A2F">
        <w:t>ASTM B135.</w:t>
      </w:r>
      <w:r w:rsidR="006B13BE" w:rsidRPr="00933F2D">
        <w:rPr>
          <w:rStyle w:val="CMTChar2"/>
        </w:rPr>
        <w:t>]</w:t>
      </w:r>
    </w:p>
    <w:p w:rsidR="001E54A3" w:rsidRPr="00553A2F" w:rsidRDefault="001E54A3" w:rsidP="00FA682F">
      <w:pPr>
        <w:pStyle w:val="PR1"/>
        <w:jc w:val="left"/>
      </w:pPr>
      <w:r w:rsidRPr="00553A2F">
        <w:t xml:space="preserve">Insulation: </w:t>
      </w:r>
    </w:p>
    <w:p w:rsidR="001E54A3" w:rsidRPr="00BA5828" w:rsidRDefault="001E54A3" w:rsidP="00FA682F">
      <w:pPr>
        <w:pStyle w:val="PR2"/>
        <w:jc w:val="left"/>
      </w:pPr>
      <w:r w:rsidRPr="00BA5828">
        <w:t>Manufacturers</w:t>
      </w:r>
      <w:r w:rsidR="00B4021D" w:rsidRPr="00BA5828">
        <w:t xml:space="preserve">: </w:t>
      </w:r>
      <w:r w:rsidRPr="00BA5828">
        <w:t>Subject to compliance with requirements, provide insulation as manufactured by one of the following:</w:t>
      </w:r>
    </w:p>
    <w:p w:rsidR="001E54A3" w:rsidRPr="00BA5828" w:rsidRDefault="00527635" w:rsidP="00FA682F">
      <w:pPr>
        <w:pStyle w:val="PR3"/>
        <w:jc w:val="left"/>
      </w:pPr>
      <w:hyperlink r:id="rId26" w:history="1">
        <w:r w:rsidR="001E54A3" w:rsidRPr="00EE1F11">
          <w:rPr>
            <w:rStyle w:val="Hyperlink"/>
          </w:rPr>
          <w:t>CertainTeed</w:t>
        </w:r>
      </w:hyperlink>
      <w:r w:rsidR="001E54A3" w:rsidRPr="00BA5828">
        <w:t>.</w:t>
      </w:r>
    </w:p>
    <w:p w:rsidR="001E54A3" w:rsidRPr="00BA5828" w:rsidRDefault="00527635" w:rsidP="00FA682F">
      <w:pPr>
        <w:pStyle w:val="PR3"/>
        <w:jc w:val="left"/>
      </w:pPr>
      <w:hyperlink r:id="rId27" w:history="1">
        <w:proofErr w:type="spellStart"/>
        <w:r w:rsidR="001E54A3" w:rsidRPr="00EE1F11">
          <w:rPr>
            <w:rStyle w:val="Hyperlink"/>
          </w:rPr>
          <w:t>Imcoa</w:t>
        </w:r>
        <w:proofErr w:type="spellEnd"/>
        <w:r w:rsidR="00AD1EB1" w:rsidRPr="00EE1F11">
          <w:rPr>
            <w:rStyle w:val="Hyperlink"/>
          </w:rPr>
          <w:t xml:space="preserve"> (</w:t>
        </w:r>
        <w:proofErr w:type="spellStart"/>
        <w:r w:rsidR="00AD1EB1" w:rsidRPr="00EE1F11">
          <w:rPr>
            <w:rStyle w:val="Hyperlink"/>
          </w:rPr>
          <w:t>Nomaco</w:t>
        </w:r>
        <w:proofErr w:type="spellEnd"/>
        <w:r w:rsidR="00AD1EB1" w:rsidRPr="00EE1F11">
          <w:rPr>
            <w:rStyle w:val="Hyperlink"/>
          </w:rPr>
          <w:t xml:space="preserve"> K-Flex)</w:t>
        </w:r>
      </w:hyperlink>
      <w:r w:rsidR="001E54A3" w:rsidRPr="00BA5828">
        <w:t>.</w:t>
      </w:r>
    </w:p>
    <w:p w:rsidR="001E54A3" w:rsidRPr="00BA5828" w:rsidRDefault="00527635" w:rsidP="00FA682F">
      <w:pPr>
        <w:pStyle w:val="PR3"/>
        <w:jc w:val="left"/>
      </w:pPr>
      <w:hyperlink r:id="rId28" w:history="1">
        <w:proofErr w:type="spellStart"/>
        <w:r w:rsidR="001E54A3" w:rsidRPr="00EE1F11">
          <w:rPr>
            <w:rStyle w:val="Hyperlink"/>
          </w:rPr>
          <w:t>Knauf</w:t>
        </w:r>
        <w:proofErr w:type="spellEnd"/>
      </w:hyperlink>
      <w:r w:rsidR="001E54A3" w:rsidRPr="00BA5828">
        <w:t>.</w:t>
      </w:r>
      <w:r w:rsidR="00144CCC" w:rsidRPr="00BA5828">
        <w:t xml:space="preserve"> </w:t>
      </w:r>
    </w:p>
    <w:p w:rsidR="001E54A3" w:rsidRPr="00BA5828" w:rsidRDefault="00527635" w:rsidP="00FA682F">
      <w:pPr>
        <w:pStyle w:val="PR3"/>
        <w:jc w:val="left"/>
      </w:pPr>
      <w:hyperlink r:id="rId29" w:history="1">
        <w:r w:rsidR="001E54A3" w:rsidRPr="00EE1F11">
          <w:rPr>
            <w:rStyle w:val="Hyperlink"/>
          </w:rPr>
          <w:t>Owens-Corning</w:t>
        </w:r>
      </w:hyperlink>
      <w:r w:rsidR="001E54A3" w:rsidRPr="00BA5828">
        <w:t>.</w:t>
      </w:r>
    </w:p>
    <w:p w:rsidR="001E54A3" w:rsidRPr="00BA5828" w:rsidRDefault="00527635" w:rsidP="00FA682F">
      <w:pPr>
        <w:pStyle w:val="PR3"/>
        <w:jc w:val="left"/>
      </w:pPr>
      <w:hyperlink r:id="rId30" w:history="1">
        <w:r w:rsidR="001E54A3" w:rsidRPr="00EE1F11">
          <w:rPr>
            <w:rStyle w:val="Hyperlink"/>
          </w:rPr>
          <w:t>Johns Manville</w:t>
        </w:r>
      </w:hyperlink>
      <w:r w:rsidR="001E54A3" w:rsidRPr="00BA5828">
        <w:t>.</w:t>
      </w:r>
    </w:p>
    <w:p w:rsidR="001E54A3" w:rsidRPr="00BA5828" w:rsidRDefault="00527635" w:rsidP="00FA682F">
      <w:pPr>
        <w:pStyle w:val="PR3"/>
        <w:jc w:val="left"/>
      </w:pPr>
      <w:hyperlink r:id="rId31" w:history="1">
        <w:proofErr w:type="spellStart"/>
        <w:r w:rsidR="001E54A3" w:rsidRPr="00EE1F11">
          <w:rPr>
            <w:rStyle w:val="Hyperlink"/>
          </w:rPr>
          <w:t>Armacell</w:t>
        </w:r>
        <w:proofErr w:type="spellEnd"/>
      </w:hyperlink>
      <w:r w:rsidR="001E54A3" w:rsidRPr="00BA5828">
        <w:t>.</w:t>
      </w:r>
    </w:p>
    <w:p w:rsidR="001E54A3" w:rsidRPr="00553A2F" w:rsidRDefault="001E54A3" w:rsidP="00FA682F">
      <w:pPr>
        <w:pStyle w:val="PR2"/>
        <w:jc w:val="left"/>
      </w:pPr>
      <w:r w:rsidRPr="00553A2F">
        <w:t>Provide one of the following types of insulation throughout the project:</w:t>
      </w:r>
    </w:p>
    <w:p w:rsidR="001E54A3" w:rsidRPr="00553A2F" w:rsidRDefault="001E54A3" w:rsidP="00FA682F">
      <w:pPr>
        <w:pStyle w:val="PR3"/>
        <w:jc w:val="left"/>
      </w:pPr>
      <w:r w:rsidRPr="00553A2F">
        <w:t>Rigid Glass Fiber</w:t>
      </w:r>
      <w:r w:rsidR="00B4021D" w:rsidRPr="00553A2F">
        <w:t xml:space="preserve">: </w:t>
      </w:r>
      <w:r w:rsidRPr="00553A2F">
        <w:t>Type ASJ/SSL, maximum k factor at 75 degrees F of 0.23 Btu-in/</w:t>
      </w:r>
      <w:proofErr w:type="spellStart"/>
      <w:r w:rsidRPr="00553A2F">
        <w:t>hr.f.sq</w:t>
      </w:r>
      <w:proofErr w:type="spellEnd"/>
      <w:r w:rsidRPr="00553A2F">
        <w:t xml:space="preserve"> ft, 3 lb/</w:t>
      </w:r>
      <w:proofErr w:type="spellStart"/>
      <w:r w:rsidRPr="00553A2F">
        <w:t>cu.ft</w:t>
      </w:r>
      <w:proofErr w:type="spellEnd"/>
      <w:r w:rsidRPr="00553A2F">
        <w:t xml:space="preserve"> density</w:t>
      </w:r>
      <w:r w:rsidR="00B4021D" w:rsidRPr="00553A2F">
        <w:t xml:space="preserve">. </w:t>
      </w:r>
      <w:r w:rsidRPr="00553A2F">
        <w:t xml:space="preserve">Vapor barrier jacket shall be white </w:t>
      </w:r>
      <w:proofErr w:type="spellStart"/>
      <w:r w:rsidRPr="00553A2F">
        <w:t>kraft</w:t>
      </w:r>
      <w:proofErr w:type="spellEnd"/>
      <w:r w:rsidRPr="00553A2F">
        <w:t xml:space="preserve"> paper with glass fiber yarn, bonded to aluminized film conforming to ASTM C921, with a maximum moisture vapor transmission rate of 0.02 </w:t>
      </w:r>
      <w:proofErr w:type="gramStart"/>
      <w:r w:rsidRPr="00553A2F">
        <w:t>perm-inch</w:t>
      </w:r>
      <w:proofErr w:type="gramEnd"/>
      <w:r w:rsidRPr="00553A2F">
        <w:t xml:space="preserve"> in accordance with ASTM E96</w:t>
      </w:r>
      <w:r w:rsidR="00B4021D" w:rsidRPr="00553A2F">
        <w:t xml:space="preserve">. </w:t>
      </w:r>
      <w:r w:rsidRPr="00553A2F">
        <w:t>Insulate fittings with PVC covers with glass fiber inserts.</w:t>
      </w:r>
    </w:p>
    <w:p w:rsidR="001E54A3" w:rsidRPr="00553A2F" w:rsidRDefault="001E54A3" w:rsidP="00FA682F">
      <w:pPr>
        <w:pStyle w:val="PR3"/>
        <w:jc w:val="left"/>
      </w:pPr>
      <w:r w:rsidRPr="00553A2F">
        <w:t>Polymer Foam Insulation</w:t>
      </w:r>
      <w:r w:rsidR="00B4021D" w:rsidRPr="00553A2F">
        <w:t xml:space="preserve">: </w:t>
      </w:r>
      <w:proofErr w:type="spellStart"/>
      <w:r w:rsidRPr="00553A2F">
        <w:t>Arctictherm</w:t>
      </w:r>
      <w:proofErr w:type="spellEnd"/>
      <w:r w:rsidR="00574B7D" w:rsidRPr="00553A2F">
        <w:t xml:space="preserve"> by </w:t>
      </w:r>
      <w:proofErr w:type="spellStart"/>
      <w:r w:rsidR="00574B7D" w:rsidRPr="00553A2F">
        <w:t>Imcoa</w:t>
      </w:r>
      <w:proofErr w:type="spellEnd"/>
      <w:r w:rsidR="00574B7D" w:rsidRPr="00553A2F">
        <w:t xml:space="preserve"> or equal</w:t>
      </w:r>
      <w:r w:rsidR="00E74935" w:rsidRPr="00553A2F">
        <w:t xml:space="preserve">. </w:t>
      </w:r>
      <w:r w:rsidRPr="00553A2F">
        <w:t>Maximum k factor at 75 degrees F of 0.25 Btu-in/</w:t>
      </w:r>
      <w:proofErr w:type="spellStart"/>
      <w:r w:rsidRPr="00553A2F">
        <w:t>hr.f.sq</w:t>
      </w:r>
      <w:proofErr w:type="spellEnd"/>
      <w:r w:rsidRPr="00553A2F">
        <w:t xml:space="preserve"> ft, 1.5 lbs/cu. ft. density, maximum flame spread and smoke development of 25 and 50, respectively</w:t>
      </w:r>
      <w:r w:rsidR="00D16FC5" w:rsidRPr="00553A2F">
        <w:t xml:space="preserve"> per ASTM E84</w:t>
      </w:r>
      <w:r w:rsidR="00B4021D" w:rsidRPr="00553A2F">
        <w:t xml:space="preserve">. </w:t>
      </w:r>
      <w:r w:rsidRPr="00553A2F">
        <w:t>Insulate fittings with pre-formed foam covers.</w:t>
      </w:r>
    </w:p>
    <w:p w:rsidR="001E54A3" w:rsidRPr="00553A2F" w:rsidRDefault="001E54A3" w:rsidP="00FA682F">
      <w:pPr>
        <w:pStyle w:val="PR3"/>
        <w:jc w:val="left"/>
      </w:pPr>
      <w:r w:rsidRPr="00553A2F">
        <w:t>Elastomeric Flexible Closed Cell Insulation</w:t>
      </w:r>
      <w:r w:rsidR="00B4021D" w:rsidRPr="00553A2F">
        <w:t xml:space="preserve">: </w:t>
      </w:r>
      <w:r w:rsidRPr="00553A2F">
        <w:t xml:space="preserve">AP </w:t>
      </w:r>
      <w:proofErr w:type="spellStart"/>
      <w:r w:rsidRPr="00553A2F">
        <w:t>Armaflex</w:t>
      </w:r>
      <w:proofErr w:type="spellEnd"/>
      <w:r w:rsidRPr="00553A2F">
        <w:t xml:space="preserve"> W (white)</w:t>
      </w:r>
      <w:r w:rsidR="00144CCC" w:rsidRPr="00553A2F">
        <w:t xml:space="preserve"> by </w:t>
      </w:r>
      <w:proofErr w:type="spellStart"/>
      <w:r w:rsidR="00144CCC" w:rsidRPr="00553A2F">
        <w:t>Armacell</w:t>
      </w:r>
      <w:proofErr w:type="spellEnd"/>
      <w:r w:rsidR="00574B7D" w:rsidRPr="00553A2F">
        <w:t xml:space="preserve"> or equal</w:t>
      </w:r>
      <w:r w:rsidR="00E74935" w:rsidRPr="00553A2F">
        <w:t xml:space="preserve">. </w:t>
      </w:r>
      <w:r w:rsidRPr="00553A2F">
        <w:t>Maximum k factor at 75 degrees F of 0.2</w:t>
      </w:r>
      <w:r w:rsidR="00144CCC" w:rsidRPr="00553A2F">
        <w:t>8</w:t>
      </w:r>
      <w:r w:rsidRPr="00553A2F">
        <w:t xml:space="preserve"> Btu-in/</w:t>
      </w:r>
      <w:proofErr w:type="spellStart"/>
      <w:r w:rsidRPr="00553A2F">
        <w:t>hr.f.sq</w:t>
      </w:r>
      <w:proofErr w:type="spellEnd"/>
      <w:r w:rsidRPr="00553A2F">
        <w:t xml:space="preserve"> ft, maximum flame spread and smoke development of 25 and 50, respectively</w:t>
      </w:r>
      <w:r w:rsidR="00B4021D" w:rsidRPr="00553A2F">
        <w:t xml:space="preserve">. </w:t>
      </w:r>
      <w:r w:rsidRPr="00553A2F">
        <w:t>Insulate fittings per manufacturer's reco</w:t>
      </w:r>
      <w:r w:rsidR="00BA052F" w:rsidRPr="00553A2F">
        <w:t>m</w:t>
      </w:r>
      <w:r w:rsidRPr="00553A2F">
        <w:t>mendations.</w:t>
      </w:r>
    </w:p>
    <w:p w:rsidR="00636F8F" w:rsidRDefault="001E54A3" w:rsidP="00FA682F">
      <w:pPr>
        <w:pStyle w:val="PR2"/>
        <w:jc w:val="left"/>
      </w:pPr>
      <w:r w:rsidRPr="00553A2F">
        <w:t>Insulation Color</w:t>
      </w:r>
      <w:r w:rsidR="00B4021D" w:rsidRPr="00553A2F">
        <w:t xml:space="preserve">: </w:t>
      </w:r>
      <w:r w:rsidRPr="00553A2F">
        <w:t>White.</w:t>
      </w:r>
    </w:p>
    <w:p w:rsidR="00636F8F" w:rsidRDefault="00623B3E" w:rsidP="00FA682F">
      <w:pPr>
        <w:pStyle w:val="CMT"/>
        <w:jc w:val="left"/>
      </w:pPr>
      <w:r w:rsidRPr="00390BD4">
        <w:t xml:space="preserve"> </w:t>
      </w:r>
      <w:r w:rsidR="00636F8F" w:rsidRPr="00390BD4">
        <w:t>[Use for jurisdictions applying ASHRAE 90.1-2010 and 2015 IECC and later versions.</w:t>
      </w:r>
    </w:p>
    <w:p w:rsidR="00636F8F" w:rsidRPr="00390BD4" w:rsidRDefault="00636F8F" w:rsidP="00FA682F">
      <w:pPr>
        <w:pStyle w:val="PR2"/>
        <w:jc w:val="left"/>
      </w:pPr>
      <w:r w:rsidRPr="00390BD4">
        <w:t>Insulation Thickness: Provide minimum insulation thickness for water piping in compliance with IECC and ASHRAE 90.1 and the following:</w:t>
      </w:r>
    </w:p>
    <w:p w:rsidR="00636F8F" w:rsidRPr="00390BD4" w:rsidRDefault="00636F8F" w:rsidP="00FA682F">
      <w:pPr>
        <w:pStyle w:val="PR3"/>
        <w:jc w:val="left"/>
      </w:pPr>
      <w:r w:rsidRPr="00390BD4">
        <w:t>Hot Water:</w:t>
      </w:r>
    </w:p>
    <w:p w:rsidR="00636F8F" w:rsidRPr="00390BD4" w:rsidRDefault="00636F8F" w:rsidP="00FA682F">
      <w:pPr>
        <w:pStyle w:val="PR4"/>
        <w:jc w:val="left"/>
      </w:pPr>
      <w:r w:rsidRPr="00390BD4">
        <w:t>Pipes 1-1/4 inch in diameter and less: 1 inch insulation.</w:t>
      </w:r>
    </w:p>
    <w:p w:rsidR="00636F8F" w:rsidRPr="00390BD4" w:rsidRDefault="00636F8F" w:rsidP="00FA682F">
      <w:pPr>
        <w:pStyle w:val="PR4"/>
        <w:jc w:val="left"/>
      </w:pPr>
      <w:r w:rsidRPr="00390BD4">
        <w:t>Pipes 1-1/2 inch in diameter and greater: 1-1/2 inch insulation.</w:t>
      </w:r>
    </w:p>
    <w:p w:rsidR="00623B3E" w:rsidRDefault="00636F8F" w:rsidP="00FA682F">
      <w:pPr>
        <w:pStyle w:val="PR3"/>
        <w:jc w:val="left"/>
        <w:rPr>
          <w:rStyle w:val="CMTChar2"/>
          <w:vanish w:val="0"/>
        </w:rPr>
      </w:pPr>
      <w:r w:rsidRPr="00390BD4">
        <w:t>Cold Water: 1/2 inch insulation</w:t>
      </w:r>
      <w:r w:rsidRPr="00553A2F">
        <w:t>.</w:t>
      </w:r>
      <w:r w:rsidRPr="002E4E86">
        <w:rPr>
          <w:rStyle w:val="CMTChar2"/>
        </w:rPr>
        <w:t>]</w:t>
      </w:r>
    </w:p>
    <w:p w:rsidR="00623B3E" w:rsidRDefault="00623B3E">
      <w:pPr>
        <w:widowControl/>
        <w:tabs>
          <w:tab w:val="clear" w:pos="9360"/>
        </w:tabs>
        <w:ind w:right="0"/>
        <w:rPr>
          <w:rStyle w:val="CMTChar2"/>
          <w:vanish w:val="0"/>
        </w:rPr>
      </w:pPr>
      <w:r>
        <w:rPr>
          <w:rStyle w:val="CMTChar2"/>
          <w:vanish w:val="0"/>
        </w:rPr>
        <w:br w:type="page"/>
      </w:r>
    </w:p>
    <w:p w:rsidR="00636F8F" w:rsidRPr="002E4E86" w:rsidRDefault="00636F8F" w:rsidP="00623B3E">
      <w:pPr>
        <w:pStyle w:val="PR3"/>
        <w:numPr>
          <w:ilvl w:val="0"/>
          <w:numId w:val="0"/>
        </w:numPr>
        <w:ind w:left="2016" w:hanging="576"/>
        <w:jc w:val="left"/>
        <w:rPr>
          <w:rStyle w:val="CMTChar2"/>
          <w:vanish w:val="0"/>
          <w:color w:val="auto"/>
        </w:rPr>
      </w:pPr>
    </w:p>
    <w:p w:rsidR="007B6AF2" w:rsidRPr="00553A2F" w:rsidRDefault="007B6AF2" w:rsidP="00FA682F">
      <w:pPr>
        <w:pStyle w:val="ART"/>
        <w:tabs>
          <w:tab w:val="right" w:pos="10080"/>
        </w:tabs>
        <w:jc w:val="left"/>
      </w:pPr>
      <w:r w:rsidRPr="00553A2F">
        <w:t>SANITARY WASTE AND VENT PIPING</w:t>
      </w:r>
    </w:p>
    <w:p w:rsidR="007B6AF2" w:rsidRPr="00553A2F" w:rsidRDefault="007B6AF2" w:rsidP="009F53A9">
      <w:pPr>
        <w:pStyle w:val="CMT"/>
      </w:pPr>
      <w:r w:rsidRPr="00553A2F">
        <w:t>[Delete if soil subsidence site.</w:t>
      </w:r>
    </w:p>
    <w:p w:rsidR="007B6AF2" w:rsidRPr="00553A2F" w:rsidRDefault="007B6AF2" w:rsidP="00FA682F">
      <w:pPr>
        <w:pStyle w:val="PR1"/>
        <w:jc w:val="left"/>
      </w:pPr>
      <w:r w:rsidRPr="00553A2F">
        <w:t>Soil, Waste, and Vent Piping</w:t>
      </w:r>
      <w:r w:rsidR="00B4021D" w:rsidRPr="00553A2F">
        <w:t xml:space="preserve">: </w:t>
      </w:r>
      <w:r w:rsidRPr="00553A2F">
        <w:t>Provide any of the following as applicable:</w:t>
      </w:r>
    </w:p>
    <w:p w:rsidR="00021F80" w:rsidRPr="00553A2F" w:rsidRDefault="00021F80" w:rsidP="00FA682F">
      <w:pPr>
        <w:pStyle w:val="PR2"/>
        <w:jc w:val="left"/>
      </w:pPr>
      <w:r w:rsidRPr="00553A2F">
        <w:t>PVC Pipe: May be used for sanitary drainage pipes (drain, waste, and vent) where permitted by Authority Having Jurisdiction.</w:t>
      </w:r>
    </w:p>
    <w:p w:rsidR="00021F80" w:rsidRPr="00553A2F" w:rsidRDefault="00021F80" w:rsidP="00FA682F">
      <w:pPr>
        <w:pStyle w:val="PR3"/>
        <w:jc w:val="left"/>
      </w:pPr>
      <w:r w:rsidRPr="00553A2F">
        <w:t>Solid-Wall PVC Pipe: ASTM D2665, drain, waste, and vent. Cellular (foam) core PVC not permitted.</w:t>
      </w:r>
    </w:p>
    <w:p w:rsidR="00021F80" w:rsidRPr="00553A2F" w:rsidRDefault="00021F80" w:rsidP="00FA682F">
      <w:pPr>
        <w:pStyle w:val="PR3"/>
        <w:jc w:val="left"/>
      </w:pPr>
      <w:r w:rsidRPr="00553A2F">
        <w:t>PVC Socket Fittings</w:t>
      </w:r>
      <w:proofErr w:type="gramStart"/>
      <w:r w:rsidRPr="00553A2F">
        <w:t>,  ASTM</w:t>
      </w:r>
      <w:proofErr w:type="gramEnd"/>
      <w:r w:rsidRPr="00553A2F">
        <w:t> D2665, made to ASTM D3311, drain, waste, and vent patterns.</w:t>
      </w:r>
    </w:p>
    <w:p w:rsidR="007B6AF2" w:rsidRPr="00553A2F" w:rsidRDefault="007B6AF2" w:rsidP="00FA682F">
      <w:pPr>
        <w:pStyle w:val="PR2"/>
        <w:jc w:val="left"/>
      </w:pPr>
      <w:r w:rsidRPr="00553A2F">
        <w:t>Cast Iron</w:t>
      </w:r>
      <w:r w:rsidR="00B4021D" w:rsidRPr="00553A2F">
        <w:t xml:space="preserve">: </w:t>
      </w:r>
      <w:r w:rsidRPr="00553A2F">
        <w:t>Cast iron soil pipe and fittings, coated inside and outside, ASTM A74</w:t>
      </w:r>
      <w:r w:rsidR="006B13BE" w:rsidRPr="00553A2F">
        <w:t xml:space="preserve"> or ASTM A888</w:t>
      </w:r>
      <w:r w:rsidR="00D02019" w:rsidRPr="00553A2F">
        <w:t>.</w:t>
      </w:r>
      <w:r w:rsidR="00B4021D" w:rsidRPr="00553A2F">
        <w:t xml:space="preserve"> </w:t>
      </w:r>
      <w:r w:rsidRPr="00553A2F">
        <w:t>Provide weight of pipe as required by code for location and duty</w:t>
      </w:r>
      <w:r w:rsidR="00B4021D" w:rsidRPr="00553A2F">
        <w:t xml:space="preserve">. </w:t>
      </w:r>
    </w:p>
    <w:p w:rsidR="00207459" w:rsidRPr="00553A2F" w:rsidRDefault="00207459" w:rsidP="00FA682F">
      <w:pPr>
        <w:pStyle w:val="PR2"/>
        <w:jc w:val="left"/>
      </w:pPr>
      <w:r w:rsidRPr="00553A2F">
        <w:t>Ductile-Iron Pipe:  AWWA C151 or AWWA C115 ductile-iron pipe, with AWWA C104 cement-mortar lining.</w:t>
      </w:r>
    </w:p>
    <w:p w:rsidR="00021F80" w:rsidRPr="00553A2F" w:rsidRDefault="00021F80" w:rsidP="00FA682F">
      <w:pPr>
        <w:pStyle w:val="PR2"/>
        <w:jc w:val="left"/>
      </w:pPr>
      <w:r w:rsidRPr="00553A2F">
        <w:t>Copper Drainage Tubing (Above grade only): Copper drainage tubing conforming to ASTM B306.</w:t>
      </w:r>
    </w:p>
    <w:p w:rsidR="007B6AF2" w:rsidRPr="009560A5" w:rsidRDefault="007B6AF2" w:rsidP="00FA682F">
      <w:pPr>
        <w:pStyle w:val="PR2"/>
        <w:jc w:val="left"/>
      </w:pPr>
      <w:r w:rsidRPr="009560A5">
        <w:t>ABS Pipe</w:t>
      </w:r>
      <w:r w:rsidR="00B4021D" w:rsidRPr="009560A5">
        <w:t xml:space="preserve">: </w:t>
      </w:r>
      <w:r w:rsidR="00021F80" w:rsidRPr="009560A5">
        <w:t>Not Permitted</w:t>
      </w:r>
      <w:r w:rsidRPr="009560A5">
        <w:t>.</w:t>
      </w:r>
      <w:r w:rsidR="00021F80" w:rsidRPr="009560A5">
        <w:rPr>
          <w:vanish/>
          <w:color w:val="0000FF"/>
        </w:rPr>
        <w:t>]</w:t>
      </w:r>
    </w:p>
    <w:p w:rsidR="003A0EB4" w:rsidRPr="00553A2F" w:rsidRDefault="003A0EB4" w:rsidP="00FA682F">
      <w:pPr>
        <w:pStyle w:val="PR1"/>
        <w:jc w:val="left"/>
      </w:pPr>
      <w:r w:rsidRPr="00553A2F">
        <w:t>Joints:</w:t>
      </w:r>
    </w:p>
    <w:p w:rsidR="003A0EB4" w:rsidRPr="00553A2F" w:rsidRDefault="003A0EB4" w:rsidP="00FA682F">
      <w:pPr>
        <w:pStyle w:val="PR2"/>
        <w:jc w:val="left"/>
      </w:pPr>
      <w:r w:rsidRPr="00553A2F">
        <w:t>Cast Iron Pipe</w:t>
      </w:r>
      <w:r w:rsidR="00B4021D" w:rsidRPr="00553A2F">
        <w:t xml:space="preserve">: </w:t>
      </w:r>
      <w:r w:rsidRPr="00553A2F">
        <w:t xml:space="preserve">Push-on </w:t>
      </w:r>
      <w:r w:rsidR="006B13BE" w:rsidRPr="00553A2F">
        <w:t xml:space="preserve">compression </w:t>
      </w:r>
      <w:proofErr w:type="spellStart"/>
      <w:r w:rsidRPr="00553A2F">
        <w:t>gasketed</w:t>
      </w:r>
      <w:proofErr w:type="spellEnd"/>
      <w:r w:rsidRPr="00553A2F">
        <w:t xml:space="preserve"> type joint</w:t>
      </w:r>
      <w:r w:rsidR="006B13BE" w:rsidRPr="00553A2F">
        <w:t xml:space="preserve"> for hub and spigot</w:t>
      </w:r>
      <w:r w:rsidR="00F23A8C" w:rsidRPr="00553A2F">
        <w:t>,</w:t>
      </w:r>
      <w:r w:rsidR="006B13BE" w:rsidRPr="00553A2F">
        <w:t xml:space="preserve"> ASTM C564</w:t>
      </w:r>
      <w:r w:rsidR="00D02019" w:rsidRPr="00553A2F">
        <w:t xml:space="preserve">. </w:t>
      </w:r>
      <w:r w:rsidRPr="00553A2F">
        <w:t xml:space="preserve">No-hub mechanical joints </w:t>
      </w:r>
      <w:r w:rsidR="00F23A8C" w:rsidRPr="00553A2F">
        <w:t xml:space="preserve">with center stops, </w:t>
      </w:r>
      <w:r w:rsidR="006B13BE" w:rsidRPr="00553A2F">
        <w:t>ASTM C1277 or ASTM C1540</w:t>
      </w:r>
      <w:r w:rsidRPr="00553A2F">
        <w:t>.</w:t>
      </w:r>
    </w:p>
    <w:p w:rsidR="003A0EB4" w:rsidRPr="00553A2F" w:rsidRDefault="003A0EB4" w:rsidP="00FA682F">
      <w:pPr>
        <w:pStyle w:val="PR2"/>
        <w:jc w:val="left"/>
      </w:pPr>
      <w:r w:rsidRPr="00553A2F">
        <w:t>PVC Pipe</w:t>
      </w:r>
      <w:r w:rsidR="00B4021D" w:rsidRPr="00553A2F">
        <w:t xml:space="preserve">: </w:t>
      </w:r>
      <w:r w:rsidRPr="00553A2F">
        <w:t>Solvent-welded joints.</w:t>
      </w:r>
    </w:p>
    <w:p w:rsidR="003A0EB4" w:rsidRPr="00553A2F" w:rsidRDefault="003A0EB4" w:rsidP="00FA682F">
      <w:pPr>
        <w:pStyle w:val="PR2"/>
        <w:jc w:val="left"/>
      </w:pPr>
      <w:r w:rsidRPr="00553A2F">
        <w:t>Copper Drainage Tubing</w:t>
      </w:r>
      <w:r w:rsidR="00B4021D" w:rsidRPr="00553A2F">
        <w:t xml:space="preserve">: </w:t>
      </w:r>
      <w:r w:rsidRPr="00553A2F">
        <w:t>Join with wrought copper pressure fittings, ANSI B16.22</w:t>
      </w:r>
      <w:r w:rsidR="00B4021D" w:rsidRPr="00553A2F">
        <w:t xml:space="preserve">. </w:t>
      </w:r>
      <w:r w:rsidRPr="00553A2F">
        <w:t>Make joints using "lead free</w:t>
      </w:r>
      <w:proofErr w:type="gramStart"/>
      <w:r w:rsidRPr="00553A2F">
        <w:t>"  solder</w:t>
      </w:r>
      <w:proofErr w:type="gramEnd"/>
      <w:r w:rsidRPr="00553A2F">
        <w:t xml:space="preserve"> and a non-corrosive paste type flux</w:t>
      </w:r>
      <w:r w:rsidR="00B4021D" w:rsidRPr="00553A2F">
        <w:t xml:space="preserve">. </w:t>
      </w:r>
      <w:r w:rsidRPr="00553A2F">
        <w:t>Core solder shall not be used</w:t>
      </w:r>
      <w:r w:rsidR="00B4021D" w:rsidRPr="00553A2F">
        <w:t xml:space="preserve">. </w:t>
      </w:r>
      <w:r w:rsidRPr="00553A2F">
        <w:t>Solder shall be solid string or wire type.</w:t>
      </w:r>
    </w:p>
    <w:p w:rsidR="003A0EB4" w:rsidRPr="00553A2F" w:rsidRDefault="003A0EB4" w:rsidP="00FA682F">
      <w:pPr>
        <w:pStyle w:val="PR1"/>
        <w:jc w:val="left"/>
      </w:pPr>
      <w:r w:rsidRPr="00553A2F">
        <w:t>Traps:</w:t>
      </w:r>
    </w:p>
    <w:p w:rsidR="003A0EB4" w:rsidRPr="00553A2F" w:rsidRDefault="003A0EB4" w:rsidP="00FA682F">
      <w:pPr>
        <w:pStyle w:val="PR2"/>
        <w:jc w:val="left"/>
      </w:pPr>
      <w:r w:rsidRPr="00553A2F">
        <w:t>Provide deep seal P</w:t>
      </w:r>
      <w:r w:rsidRPr="00553A2F">
        <w:noBreakHyphen/>
      </w:r>
      <w:proofErr w:type="spellStart"/>
      <w:r w:rsidRPr="00553A2F">
        <w:t>traps</w:t>
      </w:r>
      <w:proofErr w:type="spellEnd"/>
      <w:r w:rsidRPr="00553A2F">
        <w:t xml:space="preserve"> for floor drains, including drains furnished as integral parts of floor</w:t>
      </w:r>
      <w:r w:rsidRPr="00553A2F">
        <w:noBreakHyphen/>
      </w:r>
      <w:proofErr w:type="spellStart"/>
      <w:r w:rsidRPr="00553A2F">
        <w:t>type</w:t>
      </w:r>
      <w:proofErr w:type="spellEnd"/>
      <w:r w:rsidRPr="00553A2F">
        <w:t xml:space="preserve"> mop basins, and similar fixtures.</w:t>
      </w:r>
    </w:p>
    <w:p w:rsidR="009403C3" w:rsidRPr="00274B56" w:rsidRDefault="009403C3" w:rsidP="00FA682F">
      <w:pPr>
        <w:pStyle w:val="ART"/>
        <w:tabs>
          <w:tab w:val="right" w:pos="10080"/>
        </w:tabs>
        <w:jc w:val="left"/>
      </w:pPr>
      <w:r w:rsidRPr="00274B56">
        <w:t>WATER PIPING SPECIALITIES</w:t>
      </w:r>
      <w:r w:rsidR="00911AA8" w:rsidRPr="00274B56">
        <w:t xml:space="preserve"> </w:t>
      </w:r>
    </w:p>
    <w:p w:rsidR="00911AA8" w:rsidRPr="00274B56" w:rsidRDefault="009403C3" w:rsidP="00FA682F">
      <w:pPr>
        <w:pStyle w:val="PR1"/>
        <w:jc w:val="left"/>
      </w:pPr>
      <w:r w:rsidRPr="00274B56">
        <w:t xml:space="preserve">Subject to compliance with Project requirements, </w:t>
      </w:r>
      <w:r w:rsidR="0065201A">
        <w:t xml:space="preserve">provide </w:t>
      </w:r>
      <w:r w:rsidRPr="00274B56">
        <w:t xml:space="preserve">piping </w:t>
      </w:r>
      <w:r w:rsidR="00AD24E9" w:rsidRPr="00274B56">
        <w:t>specialties</w:t>
      </w:r>
      <w:r w:rsidRPr="00274B56">
        <w:t xml:space="preserve"> of manufacturers, types, and model numbers as indicated on </w:t>
      </w:r>
      <w:proofErr w:type="gramStart"/>
      <w:r w:rsidRPr="00274B56">
        <w:t xml:space="preserve">the </w:t>
      </w:r>
      <w:r w:rsidR="00911AA8" w:rsidRPr="00274B56">
        <w:t xml:space="preserve"> </w:t>
      </w:r>
      <w:r w:rsidRPr="00274B56">
        <w:t>Plumbing</w:t>
      </w:r>
      <w:proofErr w:type="gramEnd"/>
      <w:r w:rsidRPr="00274B56">
        <w:t xml:space="preserve"> Schedules on the Drawings.  Water piping </w:t>
      </w:r>
      <w:r w:rsidR="00AD24E9" w:rsidRPr="00274B56">
        <w:t>specialties</w:t>
      </w:r>
      <w:r w:rsidRPr="00274B56">
        <w:t xml:space="preserve"> shall include such items as hose </w:t>
      </w:r>
      <w:proofErr w:type="spellStart"/>
      <w:r w:rsidRPr="00274B56">
        <w:t>bibbs</w:t>
      </w:r>
      <w:proofErr w:type="spellEnd"/>
      <w:r w:rsidRPr="00274B56">
        <w:t xml:space="preserve">, hydrants, valves, </w:t>
      </w:r>
      <w:proofErr w:type="gramStart"/>
      <w:r w:rsidRPr="00274B56">
        <w:t>vacuum</w:t>
      </w:r>
      <w:proofErr w:type="gramEnd"/>
      <w:r w:rsidRPr="00274B56">
        <w:t xml:space="preserve"> breakers, mixing valves, pressure reducing (regulating) valves, expansion tanks</w:t>
      </w:r>
      <w:r w:rsidR="00911AA8" w:rsidRPr="00274B56">
        <w:t xml:space="preserve"> </w:t>
      </w:r>
      <w:r w:rsidRPr="00274B56">
        <w:t>and accessories.</w:t>
      </w:r>
    </w:p>
    <w:p w:rsidR="00911AA8" w:rsidRPr="00274B56" w:rsidRDefault="00911AA8" w:rsidP="00FA682F">
      <w:pPr>
        <w:pStyle w:val="ART"/>
        <w:tabs>
          <w:tab w:val="right" w:pos="10080"/>
        </w:tabs>
        <w:jc w:val="left"/>
      </w:pPr>
      <w:r w:rsidRPr="00274B56">
        <w:t>SPECIALTY PLUMBING FIXTURE.</w:t>
      </w:r>
    </w:p>
    <w:p w:rsidR="009403C3" w:rsidRPr="00274B56" w:rsidRDefault="00911AA8" w:rsidP="00FA682F">
      <w:pPr>
        <w:pStyle w:val="PR1"/>
        <w:jc w:val="left"/>
      </w:pPr>
      <w:r w:rsidRPr="00274B56">
        <w:t>Subject to compliance with Project requirements, provide plumbing fixture specialties of manufacturers, types, and model numbers as indicated on the SPECIALTY PLUMBING FIXTURE SCHEDULE on the Drawings.  Plumbing fixture specialties shall include such items as backflow preventers, water hammer arresters, trap primers, and ball valves</w:t>
      </w:r>
    </w:p>
    <w:p w:rsidR="009403C3" w:rsidRPr="00274B56" w:rsidRDefault="009403C3" w:rsidP="00FA682F">
      <w:pPr>
        <w:pStyle w:val="ART"/>
        <w:tabs>
          <w:tab w:val="right" w:pos="10080"/>
        </w:tabs>
        <w:jc w:val="left"/>
      </w:pPr>
      <w:r w:rsidRPr="00274B56">
        <w:t>DRAINAGE PIPING SPECIALITIES</w:t>
      </w:r>
      <w:r w:rsidR="00640DC1" w:rsidRPr="00274B56">
        <w:t xml:space="preserve"> </w:t>
      </w:r>
    </w:p>
    <w:p w:rsidR="009403C3" w:rsidRPr="00274B56" w:rsidRDefault="009403C3" w:rsidP="00FA682F">
      <w:pPr>
        <w:pStyle w:val="PR1"/>
        <w:jc w:val="left"/>
      </w:pPr>
      <w:r w:rsidRPr="00274B56">
        <w:t xml:space="preserve">Subject to compliance with Project requirements, </w:t>
      </w:r>
      <w:r w:rsidR="0065201A">
        <w:t>provide</w:t>
      </w:r>
      <w:r w:rsidRPr="00274B56">
        <w:t xml:space="preserve"> piping </w:t>
      </w:r>
      <w:r w:rsidR="00AD24E9" w:rsidRPr="00274B56">
        <w:t>specialties</w:t>
      </w:r>
      <w:r w:rsidRPr="00274B56">
        <w:t xml:space="preserve"> of manufacturers, types, and model numbers as indicated on the Plumbing Schedules on the Drawings.</w:t>
      </w:r>
      <w:r w:rsidR="00ED4698" w:rsidRPr="00274B56">
        <w:t xml:space="preserve"> </w:t>
      </w:r>
      <w:r w:rsidRPr="00274B56">
        <w:t xml:space="preserve"> Drainage piping </w:t>
      </w:r>
      <w:r w:rsidR="00AD24E9" w:rsidRPr="00274B56">
        <w:t>specialties</w:t>
      </w:r>
      <w:r w:rsidRPr="00274B56">
        <w:t xml:space="preserve"> shall include floor and roof drains, </w:t>
      </w:r>
      <w:r w:rsidR="00605437" w:rsidRPr="00274B56">
        <w:t xml:space="preserve">deck drains, </w:t>
      </w:r>
      <w:r w:rsidRPr="00274B56">
        <w:t>cleanouts</w:t>
      </w:r>
      <w:r w:rsidR="00ED4698" w:rsidRPr="00274B56">
        <w:t xml:space="preserve"> </w:t>
      </w:r>
      <w:r w:rsidRPr="00274B56">
        <w:t>and accessories.</w:t>
      </w:r>
    </w:p>
    <w:p w:rsidR="00E33B97" w:rsidRPr="00274B56" w:rsidRDefault="00E33B97" w:rsidP="00FA682F">
      <w:pPr>
        <w:pStyle w:val="ART"/>
        <w:tabs>
          <w:tab w:val="right" w:pos="10080"/>
        </w:tabs>
        <w:jc w:val="left"/>
      </w:pPr>
      <w:r w:rsidRPr="00274B56">
        <w:t>GREASE INTERCEPTORS</w:t>
      </w:r>
    </w:p>
    <w:p w:rsidR="00623B3E" w:rsidRDefault="00E33B97" w:rsidP="00FA682F">
      <w:pPr>
        <w:pStyle w:val="PR1"/>
        <w:jc w:val="left"/>
      </w:pPr>
      <w:r w:rsidRPr="00F936BA">
        <w:t>Provide grease interceptor and associated piping as shown on the drawings and as acceptable to the Authority Having Jurisdiction.  Minimum size shall be as indicated.</w:t>
      </w:r>
    </w:p>
    <w:p w:rsidR="00623B3E" w:rsidRDefault="00623B3E">
      <w:pPr>
        <w:widowControl/>
        <w:tabs>
          <w:tab w:val="clear" w:pos="9360"/>
        </w:tabs>
        <w:ind w:right="0"/>
      </w:pPr>
      <w:r>
        <w:br w:type="page"/>
      </w:r>
    </w:p>
    <w:p w:rsidR="00E33B97" w:rsidRPr="00F936BA" w:rsidRDefault="00E33B97" w:rsidP="00623B3E">
      <w:pPr>
        <w:pStyle w:val="PR1"/>
        <w:numPr>
          <w:ilvl w:val="0"/>
          <w:numId w:val="0"/>
        </w:numPr>
        <w:ind w:left="864" w:hanging="576"/>
        <w:jc w:val="left"/>
      </w:pPr>
    </w:p>
    <w:p w:rsidR="003A0EB4" w:rsidRPr="00553A2F" w:rsidRDefault="003A0EB4" w:rsidP="00FA682F">
      <w:pPr>
        <w:pStyle w:val="ART"/>
        <w:tabs>
          <w:tab w:val="right" w:pos="10080"/>
        </w:tabs>
        <w:jc w:val="left"/>
      </w:pPr>
      <w:r w:rsidRPr="00553A2F">
        <w:t>PIPE FREEZE PROTECTION</w:t>
      </w:r>
    </w:p>
    <w:p w:rsidR="003A0EB4" w:rsidRPr="00553A2F" w:rsidRDefault="003A0EB4" w:rsidP="00FA682F">
      <w:pPr>
        <w:pStyle w:val="PR1"/>
        <w:jc w:val="left"/>
      </w:pPr>
      <w:r w:rsidRPr="00553A2F">
        <w:t>Pipe freeze protection system shall include the following:</w:t>
      </w:r>
    </w:p>
    <w:p w:rsidR="003A0EB4" w:rsidRPr="00553A2F" w:rsidRDefault="003A0EB4" w:rsidP="00FA682F">
      <w:pPr>
        <w:pStyle w:val="PR2"/>
        <w:jc w:val="left"/>
      </w:pPr>
      <w:r w:rsidRPr="00553A2F">
        <w:t>Parallel circuit heating cable.</w:t>
      </w:r>
    </w:p>
    <w:p w:rsidR="003A0EB4" w:rsidRPr="00553A2F" w:rsidRDefault="003A0EB4" w:rsidP="00FA682F">
      <w:pPr>
        <w:pStyle w:val="PR2"/>
        <w:jc w:val="left"/>
      </w:pPr>
      <w:r w:rsidRPr="00553A2F">
        <w:t>Transformers.</w:t>
      </w:r>
    </w:p>
    <w:p w:rsidR="003A0EB4" w:rsidRPr="00553A2F" w:rsidRDefault="003A0EB4" w:rsidP="00FA682F">
      <w:pPr>
        <w:pStyle w:val="PR2"/>
        <w:jc w:val="left"/>
      </w:pPr>
      <w:r w:rsidRPr="00553A2F">
        <w:t>Outdoor ambient thermostat.</w:t>
      </w:r>
    </w:p>
    <w:p w:rsidR="003A0EB4" w:rsidRPr="00553A2F" w:rsidRDefault="003A0EB4" w:rsidP="00FA682F">
      <w:pPr>
        <w:pStyle w:val="PR2"/>
        <w:jc w:val="left"/>
      </w:pPr>
      <w:r w:rsidRPr="00553A2F">
        <w:t>Junction boxes.</w:t>
      </w:r>
    </w:p>
    <w:p w:rsidR="003A0EB4" w:rsidRPr="00553A2F" w:rsidRDefault="003A0EB4" w:rsidP="00FA682F">
      <w:pPr>
        <w:pStyle w:val="PR2"/>
        <w:jc w:val="left"/>
      </w:pPr>
      <w:r w:rsidRPr="00553A2F">
        <w:t>Branch circuit wiring and conduit as specified in Section 16100.</w:t>
      </w:r>
    </w:p>
    <w:p w:rsidR="003A0EB4" w:rsidRPr="00553A2F" w:rsidRDefault="003A0EB4" w:rsidP="00FA682F">
      <w:pPr>
        <w:pStyle w:val="PR2"/>
        <w:jc w:val="left"/>
      </w:pPr>
      <w:r w:rsidRPr="00553A2F">
        <w:t>Other items as necessary to complete system.</w:t>
      </w:r>
    </w:p>
    <w:p w:rsidR="003A0EB4" w:rsidRPr="00553A2F" w:rsidRDefault="003A0EB4" w:rsidP="00FA682F">
      <w:pPr>
        <w:pStyle w:val="PR1"/>
        <w:jc w:val="left"/>
      </w:pPr>
      <w:r w:rsidRPr="00553A2F">
        <w:t>Components:</w:t>
      </w:r>
    </w:p>
    <w:p w:rsidR="003A0EB4" w:rsidRPr="009560A5" w:rsidRDefault="003A0EB4" w:rsidP="00FA682F">
      <w:pPr>
        <w:pStyle w:val="PR2"/>
        <w:jc w:val="left"/>
      </w:pPr>
      <w:r w:rsidRPr="009560A5">
        <w:t>Heating Cable</w:t>
      </w:r>
      <w:r w:rsidR="00B4021D" w:rsidRPr="009560A5">
        <w:t xml:space="preserve">: </w:t>
      </w:r>
      <w:r w:rsidRPr="009560A5">
        <w:t>Parallel circuit, jacketed cable, self-limiting, 120 volt</w:t>
      </w:r>
      <w:r w:rsidR="00B4021D" w:rsidRPr="009560A5">
        <w:t xml:space="preserve">. </w:t>
      </w:r>
      <w:r w:rsidRPr="009560A5">
        <w:t xml:space="preserve">Provide XL-Trace as manufactured by </w:t>
      </w:r>
      <w:hyperlink r:id="rId32" w:history="1">
        <w:r w:rsidRPr="00EE1F11">
          <w:rPr>
            <w:rStyle w:val="Hyperlink"/>
          </w:rPr>
          <w:t>Raychem</w:t>
        </w:r>
        <w:r w:rsidR="001212E2" w:rsidRPr="00EE1F11">
          <w:rPr>
            <w:rStyle w:val="Hyperlink"/>
          </w:rPr>
          <w:t>/Tyco</w:t>
        </w:r>
      </w:hyperlink>
      <w:r w:rsidRPr="009560A5">
        <w:t xml:space="preserve"> or </w:t>
      </w:r>
      <w:r w:rsidR="003855E7" w:rsidRPr="009560A5">
        <w:t xml:space="preserve">CO Series by </w:t>
      </w:r>
      <w:hyperlink r:id="rId33" w:history="1">
        <w:r w:rsidR="003855E7" w:rsidRPr="00EE1F11">
          <w:rPr>
            <w:rStyle w:val="Hyperlink"/>
          </w:rPr>
          <w:t>Delta-Therm</w:t>
        </w:r>
      </w:hyperlink>
      <w:r w:rsidRPr="009560A5">
        <w:t>.</w:t>
      </w:r>
    </w:p>
    <w:p w:rsidR="003A0EB4" w:rsidRPr="00553A2F" w:rsidRDefault="003A0EB4" w:rsidP="00FA682F">
      <w:pPr>
        <w:pStyle w:val="PR3"/>
        <w:jc w:val="left"/>
      </w:pPr>
      <w:r w:rsidRPr="000A708F">
        <w:t>Provide minimum 5 watts per</w:t>
      </w:r>
      <w:r w:rsidRPr="00553A2F">
        <w:t xml:space="preserve"> lineal foot (or more) as required for specified piping and insulation per manufacturer's published instructions.</w:t>
      </w:r>
    </w:p>
    <w:p w:rsidR="003A0EB4" w:rsidRPr="00553A2F" w:rsidRDefault="003A0EB4" w:rsidP="00FA682F">
      <w:pPr>
        <w:pStyle w:val="PR3"/>
        <w:jc w:val="left"/>
      </w:pPr>
      <w:r w:rsidRPr="00553A2F">
        <w:t>Provide termination fittings for direct connection to junction boxes.</w:t>
      </w:r>
    </w:p>
    <w:p w:rsidR="003A0EB4" w:rsidRPr="00553A2F" w:rsidRDefault="003A0EB4" w:rsidP="00FA682F">
      <w:pPr>
        <w:pStyle w:val="PR2"/>
        <w:jc w:val="left"/>
      </w:pPr>
      <w:r w:rsidRPr="00553A2F">
        <w:t>Junction Boxes</w:t>
      </w:r>
      <w:r w:rsidR="00B4021D" w:rsidRPr="00553A2F">
        <w:t xml:space="preserve">: </w:t>
      </w:r>
      <w:r w:rsidRPr="00553A2F">
        <w:t>NEMA 5 watertight.</w:t>
      </w:r>
    </w:p>
    <w:p w:rsidR="003A0EB4" w:rsidRDefault="003A0EB4" w:rsidP="00FA682F">
      <w:pPr>
        <w:pStyle w:val="PR2"/>
        <w:jc w:val="left"/>
      </w:pPr>
      <w:r w:rsidRPr="00553A2F">
        <w:t xml:space="preserve">Outdoor Ambient </w:t>
      </w:r>
      <w:r w:rsidRPr="00D15922">
        <w:t>Thermostat</w:t>
      </w:r>
      <w:r w:rsidR="00B4021D" w:rsidRPr="00D15922">
        <w:t xml:space="preserve">: </w:t>
      </w:r>
      <w:r w:rsidRPr="00D15922">
        <w:t>Provide thermostat with adjustable contacts</w:t>
      </w:r>
      <w:r w:rsidR="00B4021D" w:rsidRPr="00D15922">
        <w:t xml:space="preserve">. </w:t>
      </w:r>
      <w:r w:rsidRPr="00D15922">
        <w:t>Set contacts to close at 40 degrees F on decreasing temperature.</w:t>
      </w:r>
    </w:p>
    <w:p w:rsidR="006A3F48" w:rsidRPr="00D15922" w:rsidRDefault="006A3F48" w:rsidP="00FA682F">
      <w:pPr>
        <w:pStyle w:val="ART"/>
        <w:tabs>
          <w:tab w:val="right" w:pos="10080"/>
        </w:tabs>
        <w:jc w:val="left"/>
      </w:pPr>
      <w:r w:rsidRPr="00D15922">
        <w:t>SUBSTITUTIONS</w:t>
      </w:r>
    </w:p>
    <w:p w:rsidR="006A3F48" w:rsidRPr="00D15922" w:rsidRDefault="006A3F48" w:rsidP="00FA682F">
      <w:pPr>
        <w:pStyle w:val="PR1"/>
        <w:jc w:val="left"/>
      </w:pPr>
      <w:r w:rsidRPr="00D15922">
        <w:t>Reference Section 01600.</w:t>
      </w:r>
    </w:p>
    <w:p w:rsidR="003A0EB4" w:rsidRPr="00553A2F" w:rsidRDefault="003A0EB4" w:rsidP="00FA682F">
      <w:pPr>
        <w:pStyle w:val="PRT"/>
        <w:tabs>
          <w:tab w:val="right" w:pos="10080"/>
        </w:tabs>
        <w:jc w:val="left"/>
      </w:pPr>
      <w:r w:rsidRPr="00D15922">
        <w:t>EXECUTION</w:t>
      </w:r>
    </w:p>
    <w:p w:rsidR="003A0EB4" w:rsidRPr="00274B56" w:rsidRDefault="003A0EB4" w:rsidP="00FA682F">
      <w:pPr>
        <w:pStyle w:val="ART"/>
        <w:tabs>
          <w:tab w:val="right" w:pos="10080"/>
        </w:tabs>
        <w:jc w:val="left"/>
      </w:pPr>
      <w:r w:rsidRPr="00274B56">
        <w:t>PIPING INSTALLATION</w:t>
      </w:r>
    </w:p>
    <w:p w:rsidR="00033D8C" w:rsidRDefault="00033D8C" w:rsidP="00FA682F">
      <w:pPr>
        <w:pStyle w:val="PR1"/>
        <w:jc w:val="left"/>
      </w:pPr>
      <w:r w:rsidRPr="00274B56">
        <w:t>Install piping and accessories at locations and of sizes shown on the drawings.</w:t>
      </w:r>
    </w:p>
    <w:p w:rsidR="002E3DDA" w:rsidRPr="00BC4251" w:rsidRDefault="002E3DDA" w:rsidP="00FA682F">
      <w:pPr>
        <w:pStyle w:val="PR1"/>
        <w:jc w:val="left"/>
      </w:pPr>
      <w:r w:rsidRPr="00BC4251">
        <w:t>Install proprietary piping systems, accessories, and products in accordance with manufacturer’s published instructions.</w:t>
      </w:r>
    </w:p>
    <w:p w:rsidR="00033D8C" w:rsidRPr="00274B56" w:rsidRDefault="00033D8C" w:rsidP="00FA682F">
      <w:pPr>
        <w:pStyle w:val="PR1"/>
        <w:jc w:val="left"/>
      </w:pPr>
      <w:r w:rsidRPr="00274B56">
        <w:t>Connect piping and fittings in accordance with manufacturer’s instructions using specialty tools as required and recommended by the manufacturer.</w:t>
      </w:r>
    </w:p>
    <w:p w:rsidR="003A0EB4" w:rsidRPr="00274B56" w:rsidRDefault="003A0EB4" w:rsidP="00FA682F">
      <w:pPr>
        <w:pStyle w:val="PR1"/>
        <w:jc w:val="left"/>
      </w:pPr>
      <w:r w:rsidRPr="00274B56">
        <w:t>Install piping neatly and parallel with, or perpendicular to, lines of the structure</w:t>
      </w:r>
      <w:r w:rsidR="00B4021D" w:rsidRPr="00274B56">
        <w:t xml:space="preserve">. </w:t>
      </w:r>
      <w:r w:rsidRPr="00274B56">
        <w:t>Install pipe hangers as specified in Section 15050 to maintain accurately aligned piping systems, adequately supported both laterally and vertically</w:t>
      </w:r>
      <w:r w:rsidR="00B4021D" w:rsidRPr="00274B56">
        <w:t xml:space="preserve">. </w:t>
      </w:r>
    </w:p>
    <w:p w:rsidR="006B13BE" w:rsidRPr="00274B56" w:rsidRDefault="00877306" w:rsidP="00FA682F">
      <w:pPr>
        <w:pStyle w:val="PR1"/>
        <w:jc w:val="left"/>
      </w:pPr>
      <w:r w:rsidRPr="00274B56">
        <w:t>B</w:t>
      </w:r>
      <w:r w:rsidR="006B13BE" w:rsidRPr="00274B56">
        <w:t xml:space="preserve">ackfill and compact trenches for piping below the slab per </w:t>
      </w:r>
      <w:r w:rsidR="00E157D6" w:rsidRPr="00274B56">
        <w:t>Section 023</w:t>
      </w:r>
      <w:r w:rsidR="00F40B23" w:rsidRPr="00274B56">
        <w:t>20</w:t>
      </w:r>
      <w:r w:rsidR="006B13BE" w:rsidRPr="00274B56">
        <w:t>.</w:t>
      </w:r>
    </w:p>
    <w:p w:rsidR="006B13BE" w:rsidRPr="00553A2F" w:rsidRDefault="006B13BE" w:rsidP="00FA682F">
      <w:pPr>
        <w:pStyle w:val="PR1"/>
        <w:jc w:val="left"/>
      </w:pPr>
      <w:r w:rsidRPr="00553A2F">
        <w:t>Provide Schedule 40 steel pipe sleeve, minimum of one size larger than the protected pipe, for underground piping routed beneath structural footings</w:t>
      </w:r>
      <w:r w:rsidR="00B4021D" w:rsidRPr="00553A2F">
        <w:t xml:space="preserve">. </w:t>
      </w:r>
      <w:r w:rsidRPr="00553A2F">
        <w:t>Extend sleeve 24 inches in both directions beyond the footing.</w:t>
      </w:r>
    </w:p>
    <w:p w:rsidR="003A0EB4" w:rsidRPr="00553A2F" w:rsidRDefault="003A0EB4" w:rsidP="00FA682F">
      <w:pPr>
        <w:pStyle w:val="PR1"/>
        <w:jc w:val="left"/>
      </w:pPr>
      <w:r w:rsidRPr="00553A2F">
        <w:t>Where practical, connect two or more vents together and extend as one vent through roof</w:t>
      </w:r>
      <w:r w:rsidR="00B4021D" w:rsidRPr="00553A2F">
        <w:t xml:space="preserve">. </w:t>
      </w:r>
      <w:r w:rsidRPr="00553A2F">
        <w:t>Make vent connections to stacks by appropriate use of 45 degree wyes, long sweep quarter bends, sixth, eighth, or sixteenth bends, except that sanitary tees may be used on the vertical stacks.</w:t>
      </w:r>
    </w:p>
    <w:p w:rsidR="003A0EB4" w:rsidRPr="00553A2F" w:rsidRDefault="003A0EB4" w:rsidP="00FA682F">
      <w:pPr>
        <w:pStyle w:val="PR1"/>
        <w:jc w:val="left"/>
      </w:pPr>
      <w:r w:rsidRPr="00553A2F">
        <w:t>Extend vent piping 12 inches above roof line or more if required by Authority Having Jurisdiction</w:t>
      </w:r>
      <w:r w:rsidR="00B4021D" w:rsidRPr="00553A2F">
        <w:t xml:space="preserve">. </w:t>
      </w:r>
      <w:r w:rsidRPr="00553A2F">
        <w:t>Coordinate installation with roofing.</w:t>
      </w:r>
    </w:p>
    <w:p w:rsidR="003A0EB4" w:rsidRPr="00553A2F" w:rsidRDefault="003A0EB4" w:rsidP="00FA682F">
      <w:pPr>
        <w:pStyle w:val="PR1"/>
        <w:jc w:val="left"/>
      </w:pPr>
      <w:r w:rsidRPr="00553A2F">
        <w:t xml:space="preserve">Conceal piping in chases, interior walls, furred spaces, and above ceiling. </w:t>
      </w:r>
    </w:p>
    <w:p w:rsidR="003A0EB4" w:rsidRPr="00553A2F" w:rsidRDefault="003A0EB4" w:rsidP="00FA682F">
      <w:pPr>
        <w:pStyle w:val="PR1"/>
        <w:jc w:val="left"/>
      </w:pPr>
      <w:r w:rsidRPr="00553A2F">
        <w:t xml:space="preserve">Identify </w:t>
      </w:r>
      <w:proofErr w:type="spellStart"/>
      <w:r w:rsidRPr="00553A2F">
        <w:t>nonpotable</w:t>
      </w:r>
      <w:proofErr w:type="spellEnd"/>
      <w:r w:rsidRPr="00553A2F">
        <w:t xml:space="preserve"> water systems by color markings or metal tags in accordance with ASME A13.1.</w:t>
      </w:r>
    </w:p>
    <w:p w:rsidR="003A0EB4" w:rsidRDefault="003A0EB4" w:rsidP="00FA682F">
      <w:pPr>
        <w:pStyle w:val="PR1"/>
        <w:jc w:val="left"/>
      </w:pPr>
      <w:r w:rsidRPr="00553A2F">
        <w:t>Make piping connections to fixtures and equipment with chrome</w:t>
      </w:r>
      <w:r w:rsidRPr="00553A2F">
        <w:noBreakHyphen/>
      </w:r>
      <w:proofErr w:type="spellStart"/>
      <w:r w:rsidRPr="00553A2F">
        <w:t>plated</w:t>
      </w:r>
      <w:proofErr w:type="spellEnd"/>
      <w:r w:rsidRPr="00553A2F">
        <w:t xml:space="preserve"> seamless brass tube with cleanout plug and escutcheon.</w:t>
      </w:r>
    </w:p>
    <w:p w:rsidR="00623B3E" w:rsidRDefault="002902D0" w:rsidP="00FA682F">
      <w:pPr>
        <w:pStyle w:val="PR1"/>
        <w:jc w:val="left"/>
      </w:pPr>
      <w:r>
        <w:t xml:space="preserve">For </w:t>
      </w:r>
      <w:r w:rsidRPr="00A8376B">
        <w:t>items to be installed on split face CMU, grind surface of CMU to a smooth finish for tight installation. Seal with silicone sealant in accordance with Section 07900.</w:t>
      </w:r>
    </w:p>
    <w:p w:rsidR="00623B3E" w:rsidRDefault="00623B3E">
      <w:pPr>
        <w:widowControl/>
        <w:tabs>
          <w:tab w:val="clear" w:pos="9360"/>
        </w:tabs>
        <w:ind w:right="0"/>
      </w:pPr>
      <w:r>
        <w:br w:type="page"/>
      </w:r>
    </w:p>
    <w:p w:rsidR="002902D0" w:rsidRDefault="002902D0" w:rsidP="00623B3E">
      <w:pPr>
        <w:pStyle w:val="PR1"/>
        <w:numPr>
          <w:ilvl w:val="0"/>
          <w:numId w:val="0"/>
        </w:numPr>
        <w:ind w:left="864" w:hanging="576"/>
        <w:jc w:val="left"/>
      </w:pPr>
    </w:p>
    <w:p w:rsidR="002E3DDA" w:rsidRPr="00BC4251" w:rsidRDefault="002E3DDA" w:rsidP="00FA682F">
      <w:pPr>
        <w:pStyle w:val="PR1"/>
        <w:jc w:val="left"/>
      </w:pPr>
      <w:r w:rsidRPr="00BC4251">
        <w:t>PEX Domestic Water Tubing:</w:t>
      </w:r>
    </w:p>
    <w:p w:rsidR="002E3DDA" w:rsidRPr="00BC4251" w:rsidRDefault="002E3DDA" w:rsidP="00FA682F">
      <w:pPr>
        <w:pStyle w:val="PR2"/>
        <w:jc w:val="left"/>
      </w:pPr>
      <w:r w:rsidRPr="00BC4251">
        <w:t xml:space="preserve">Install piping similar to copper piping as shown on drawings.  </w:t>
      </w:r>
      <w:proofErr w:type="gramStart"/>
      <w:r w:rsidRPr="00BC4251">
        <w:t>Do not use</w:t>
      </w:r>
      <w:proofErr w:type="gramEnd"/>
      <w:r w:rsidRPr="00BC4251">
        <w:t xml:space="preserve"> manifold system.</w:t>
      </w:r>
    </w:p>
    <w:p w:rsidR="002E3DDA" w:rsidRPr="00BC4251" w:rsidRDefault="002E3DDA" w:rsidP="00FA682F">
      <w:pPr>
        <w:pStyle w:val="PR2"/>
        <w:jc w:val="left"/>
      </w:pPr>
      <w:r w:rsidRPr="00BC4251">
        <w:t>Protect tubing from UV radiation during pre-installation storage and after installation.</w:t>
      </w:r>
    </w:p>
    <w:p w:rsidR="002E3DDA" w:rsidRPr="00BC4251" w:rsidRDefault="002E3DDA" w:rsidP="00FA682F">
      <w:pPr>
        <w:pStyle w:val="PR2"/>
        <w:jc w:val="left"/>
      </w:pPr>
      <w:r w:rsidRPr="00BC4251">
        <w:t>Provide adequate tubing length for contraction and expansion of tubing.</w:t>
      </w:r>
    </w:p>
    <w:p w:rsidR="002E3DDA" w:rsidRPr="00BC4251" w:rsidRDefault="002E3DDA" w:rsidP="00FA682F">
      <w:pPr>
        <w:pStyle w:val="PR2"/>
        <w:jc w:val="left"/>
      </w:pPr>
      <w:r w:rsidRPr="00BC4251">
        <w:t>Tubing may be bundled. Do not bundle cold water lines with hot water or hot water return lines.</w:t>
      </w:r>
    </w:p>
    <w:p w:rsidR="002E3DDA" w:rsidRPr="00BC4251" w:rsidRDefault="002E3DDA" w:rsidP="00FA682F">
      <w:pPr>
        <w:pStyle w:val="PR2"/>
        <w:jc w:val="left"/>
      </w:pPr>
      <w:r w:rsidRPr="00BC4251">
        <w:t>Protect tubing routed through metal studs with grommets or sleeves at each stud.</w:t>
      </w:r>
    </w:p>
    <w:p w:rsidR="002E3DDA" w:rsidRPr="00BC4251" w:rsidRDefault="002E3DDA" w:rsidP="00FA682F">
      <w:pPr>
        <w:pStyle w:val="PR2"/>
        <w:jc w:val="left"/>
      </w:pPr>
      <w:r w:rsidRPr="00BC4251">
        <w:t>Do not install PEX tubing in masonry walls.</w:t>
      </w:r>
    </w:p>
    <w:p w:rsidR="002E3DDA" w:rsidRPr="00BC4251" w:rsidRDefault="002E3DDA" w:rsidP="00FA682F">
      <w:pPr>
        <w:pStyle w:val="PR2"/>
        <w:jc w:val="left"/>
      </w:pPr>
      <w:r w:rsidRPr="00BC4251">
        <w:t>Install type “L” copper pipe at the inlet and outlet of the water heater, minimum 18 inches long.</w:t>
      </w:r>
    </w:p>
    <w:p w:rsidR="002E3DDA" w:rsidRPr="00BC4251" w:rsidRDefault="002E3DDA" w:rsidP="00FA682F">
      <w:pPr>
        <w:pStyle w:val="PR2"/>
        <w:jc w:val="left"/>
      </w:pPr>
      <w:r w:rsidRPr="00BC4251">
        <w:t>Utilize water hammer arrestors as specified for the copper tube system.</w:t>
      </w:r>
    </w:p>
    <w:p w:rsidR="002E3DDA" w:rsidRPr="00BC4251" w:rsidRDefault="002E3DDA" w:rsidP="00FA682F">
      <w:pPr>
        <w:pStyle w:val="PR2"/>
        <w:jc w:val="left"/>
      </w:pPr>
      <w:r w:rsidRPr="00BC4251">
        <w:t>Tubing sizes shall be as shown on the Equivalent Pipe Size Schedule on the drawings.</w:t>
      </w:r>
    </w:p>
    <w:p w:rsidR="002E3DDA" w:rsidRPr="00BC4251" w:rsidRDefault="002E3DDA" w:rsidP="00FA682F">
      <w:pPr>
        <w:pStyle w:val="PR2"/>
        <w:jc w:val="left"/>
      </w:pPr>
      <w:r w:rsidRPr="00BC4251">
        <w:t>Coordinate PEX to plumbing fixture fittings with the furnished fixture accessories.</w:t>
      </w:r>
    </w:p>
    <w:p w:rsidR="002E3DDA" w:rsidRPr="00BC4251" w:rsidRDefault="002E3DDA" w:rsidP="00FA682F">
      <w:pPr>
        <w:pStyle w:val="PR3"/>
        <w:jc w:val="left"/>
      </w:pPr>
      <w:r w:rsidRPr="00BC4251">
        <w:t>Use copper stub-outs and stub-out brackets secured to wall for fixtures furnished with compression stops.</w:t>
      </w:r>
    </w:p>
    <w:p w:rsidR="002E3DDA" w:rsidRPr="00BC4251" w:rsidRDefault="002E3DDA" w:rsidP="00FA682F">
      <w:pPr>
        <w:pStyle w:val="PR3"/>
        <w:jc w:val="left"/>
      </w:pPr>
      <w:r w:rsidRPr="00BC4251">
        <w:t>Do not use PEX for flush valves.</w:t>
      </w:r>
    </w:p>
    <w:p w:rsidR="002E3DDA" w:rsidRPr="00BC4251" w:rsidRDefault="002E3DDA" w:rsidP="00FA682F">
      <w:pPr>
        <w:pStyle w:val="PR2"/>
        <w:jc w:val="left"/>
      </w:pPr>
      <w:r w:rsidRPr="00BC4251">
        <w:t>Provide recommended methods for controlling thermal expansion in hot water piping for straight runs every 50 feet.</w:t>
      </w:r>
    </w:p>
    <w:p w:rsidR="00FD53CA" w:rsidRPr="00BC4251" w:rsidRDefault="00FD53CA" w:rsidP="00FA682F">
      <w:pPr>
        <w:pStyle w:val="PR1"/>
        <w:jc w:val="left"/>
      </w:pPr>
      <w:r w:rsidRPr="00BC4251">
        <w:t>Polypropylene (PP-R)</w:t>
      </w:r>
    </w:p>
    <w:p w:rsidR="00FD53CA" w:rsidRPr="00BC4251" w:rsidRDefault="00FD53CA" w:rsidP="00FA682F">
      <w:pPr>
        <w:pStyle w:val="PR2"/>
        <w:jc w:val="left"/>
      </w:pPr>
      <w:r w:rsidRPr="00BC4251">
        <w:t>Install piping similar to copper piping as shown on drawings.</w:t>
      </w:r>
    </w:p>
    <w:p w:rsidR="00FD53CA" w:rsidRPr="00BC4251" w:rsidRDefault="00FD53CA" w:rsidP="00FA682F">
      <w:pPr>
        <w:pStyle w:val="PR2"/>
        <w:jc w:val="left"/>
      </w:pPr>
      <w:r w:rsidRPr="00BC4251">
        <w:t>Store piping and fittings in factory-issued protective bag until immediately prior to installation to protect the pipe from dust, scratches and UV radiation damage.</w:t>
      </w:r>
    </w:p>
    <w:p w:rsidR="00FD53CA" w:rsidRPr="00BC4251" w:rsidRDefault="00FD53CA" w:rsidP="00FA682F">
      <w:pPr>
        <w:pStyle w:val="PR2"/>
        <w:jc w:val="left"/>
      </w:pPr>
      <w:r w:rsidRPr="00BC4251">
        <w:t>Utilize water hammer arrestors as specified for the copper pipe system.</w:t>
      </w:r>
    </w:p>
    <w:p w:rsidR="00FD53CA" w:rsidRPr="00BC4251" w:rsidRDefault="00FD53CA" w:rsidP="00FA682F">
      <w:pPr>
        <w:pStyle w:val="PR2"/>
        <w:jc w:val="left"/>
      </w:pPr>
      <w:r w:rsidRPr="00BC4251">
        <w:t>Pipe sizes shall be as shown on the Equivalent Pipe Size Schedule on the drawings.</w:t>
      </w:r>
    </w:p>
    <w:p w:rsidR="00FD53CA" w:rsidRPr="00BC4251" w:rsidRDefault="00FD53CA" w:rsidP="00FA682F">
      <w:pPr>
        <w:pStyle w:val="PR2"/>
        <w:jc w:val="left"/>
      </w:pPr>
      <w:r w:rsidRPr="00BC4251">
        <w:t>Coordinate piping to plumbing fixture fittings with the furnished fixture accessories.</w:t>
      </w:r>
    </w:p>
    <w:p w:rsidR="00FD53CA" w:rsidRPr="00BC4251" w:rsidRDefault="00FD53CA" w:rsidP="00FA682F">
      <w:pPr>
        <w:pStyle w:val="PR3"/>
        <w:jc w:val="left"/>
      </w:pPr>
      <w:r w:rsidRPr="00BC4251">
        <w:t>Use copper stub-outs and stub-out brackets secured to wall for fixtures furnished with compression stops.</w:t>
      </w:r>
    </w:p>
    <w:p w:rsidR="00FD53CA" w:rsidRPr="00BC4251" w:rsidRDefault="00FD53CA" w:rsidP="00FA682F">
      <w:pPr>
        <w:pStyle w:val="PR3"/>
        <w:jc w:val="left"/>
      </w:pPr>
      <w:r w:rsidRPr="00BC4251">
        <w:t xml:space="preserve">Use </w:t>
      </w:r>
      <w:proofErr w:type="gramStart"/>
      <w:r w:rsidRPr="00BC4251">
        <w:t>manufacturer’s</w:t>
      </w:r>
      <w:proofErr w:type="gramEnd"/>
      <w:r w:rsidRPr="00BC4251">
        <w:t xml:space="preserve"> threaded fittings for connections to flush valves.</w:t>
      </w:r>
    </w:p>
    <w:p w:rsidR="00FD53CA" w:rsidRPr="00BC4251" w:rsidRDefault="00FD53CA" w:rsidP="00FA682F">
      <w:pPr>
        <w:pStyle w:val="PR2"/>
        <w:jc w:val="left"/>
      </w:pPr>
      <w:r w:rsidRPr="00BC4251">
        <w:t>Fusion Welding of Joints</w:t>
      </w:r>
    </w:p>
    <w:p w:rsidR="00FD53CA" w:rsidRPr="00BC4251" w:rsidRDefault="00FD53CA" w:rsidP="00FA682F">
      <w:pPr>
        <w:pStyle w:val="PR3"/>
        <w:jc w:val="left"/>
      </w:pPr>
      <w:r w:rsidRPr="00BC4251">
        <w:t xml:space="preserve">Install fittings and joints using socket-fusion, </w:t>
      </w:r>
      <w:proofErr w:type="spellStart"/>
      <w:r w:rsidRPr="00BC4251">
        <w:t>electrofusion</w:t>
      </w:r>
      <w:proofErr w:type="spellEnd"/>
      <w:r w:rsidRPr="00BC4251">
        <w:t>, or butt-fusion as applicable for the fitting type.</w:t>
      </w:r>
    </w:p>
    <w:p w:rsidR="00FD53CA" w:rsidRPr="00BC4251" w:rsidRDefault="00FD53CA" w:rsidP="00FA682F">
      <w:pPr>
        <w:pStyle w:val="PR3"/>
        <w:jc w:val="left"/>
      </w:pPr>
      <w:r w:rsidRPr="00BC4251">
        <w:t xml:space="preserve">Fusion-weld tooling, welding machines, and </w:t>
      </w:r>
      <w:proofErr w:type="spellStart"/>
      <w:r w:rsidRPr="00BC4251">
        <w:t>electrofusion</w:t>
      </w:r>
      <w:proofErr w:type="spellEnd"/>
      <w:r w:rsidRPr="00BC4251">
        <w:t xml:space="preserve"> devices shall be as specified by the pipe and fittings manufacturer.</w:t>
      </w:r>
    </w:p>
    <w:p w:rsidR="00FD53CA" w:rsidRPr="00BC4251" w:rsidRDefault="00FD53CA" w:rsidP="00FA682F">
      <w:pPr>
        <w:pStyle w:val="PR3"/>
        <w:jc w:val="left"/>
      </w:pPr>
      <w:r w:rsidRPr="00BC4251">
        <w:t>Prior to joining, the pipe and fittings shall be prepared in accordance with F 2389 and the manufacturer’s specifications.</w:t>
      </w:r>
    </w:p>
    <w:p w:rsidR="00FD53CA" w:rsidRPr="00BC4251" w:rsidRDefault="00FD53CA" w:rsidP="00FA682F">
      <w:pPr>
        <w:pStyle w:val="PR3"/>
        <w:jc w:val="left"/>
      </w:pPr>
      <w:r w:rsidRPr="00BC4251">
        <w:t>Joint preparation, setting and alignment, fusion process, cooling times and working pressure shall be in accordance with the pipe and fitting manufacturer’s specifications</w:t>
      </w:r>
    </w:p>
    <w:p w:rsidR="00FD53CA" w:rsidRPr="00BC4251" w:rsidRDefault="00FD53CA" w:rsidP="00FA682F">
      <w:pPr>
        <w:pStyle w:val="PR2"/>
        <w:jc w:val="left"/>
      </w:pPr>
      <w:r w:rsidRPr="00BC4251">
        <w:t>Provide recommended methods for controlling thermal expansion in hot water piping for straight runs every 120 feet.</w:t>
      </w:r>
    </w:p>
    <w:p w:rsidR="003A0EB4" w:rsidRPr="00274B56" w:rsidRDefault="003A0EB4" w:rsidP="00FA682F">
      <w:pPr>
        <w:pStyle w:val="ART"/>
        <w:tabs>
          <w:tab w:val="right" w:pos="10080"/>
        </w:tabs>
        <w:jc w:val="left"/>
      </w:pPr>
      <w:r w:rsidRPr="00274B56">
        <w:t>PIPING INSULATION - INSTALLATION</w:t>
      </w:r>
    </w:p>
    <w:p w:rsidR="006C0600" w:rsidRPr="00274B56" w:rsidRDefault="003A0EB4" w:rsidP="00FA682F">
      <w:pPr>
        <w:pStyle w:val="PR1"/>
        <w:jc w:val="left"/>
      </w:pPr>
      <w:r w:rsidRPr="00274B56">
        <w:t>Domestic Hot and Cold Water Lines</w:t>
      </w:r>
      <w:r w:rsidR="00B4021D" w:rsidRPr="00274B56">
        <w:t xml:space="preserve">: </w:t>
      </w:r>
      <w:r w:rsidRPr="00274B56">
        <w:t>Insulate lines above slab</w:t>
      </w:r>
      <w:r w:rsidR="00B4021D" w:rsidRPr="00274B56">
        <w:t xml:space="preserve">. </w:t>
      </w:r>
    </w:p>
    <w:p w:rsidR="002F3221" w:rsidRPr="00553A2F" w:rsidRDefault="002F3221" w:rsidP="00FA682F">
      <w:pPr>
        <w:pStyle w:val="ART"/>
        <w:tabs>
          <w:tab w:val="right" w:pos="10080"/>
        </w:tabs>
        <w:jc w:val="left"/>
      </w:pPr>
      <w:r w:rsidRPr="00553A2F">
        <w:t>WATER PIPING SPECIALITIES INSTALLATION</w:t>
      </w:r>
    </w:p>
    <w:p w:rsidR="002F3221" w:rsidRPr="00E026FA" w:rsidRDefault="002F3221" w:rsidP="00FA682F">
      <w:pPr>
        <w:pStyle w:val="PR1"/>
        <w:jc w:val="left"/>
      </w:pPr>
      <w:r w:rsidRPr="00E026FA">
        <w:t xml:space="preserve">Install backflow preventers in each water supply to mechanical equipment and systems and to other equipment where shown and water systems that may be sources of contamination.  Comply with </w:t>
      </w:r>
      <w:r w:rsidR="006B5241" w:rsidRPr="00E026FA">
        <w:t>A</w:t>
      </w:r>
      <w:r w:rsidRPr="00E026FA">
        <w:t xml:space="preserve">uthorities </w:t>
      </w:r>
      <w:r w:rsidR="0069707B" w:rsidRPr="00E026FA">
        <w:t>H</w:t>
      </w:r>
      <w:r w:rsidRPr="00E026FA">
        <w:t xml:space="preserve">aving </w:t>
      </w:r>
      <w:r w:rsidR="0069707B" w:rsidRPr="00E026FA">
        <w:t>J</w:t>
      </w:r>
      <w:r w:rsidRPr="00E026FA">
        <w:t>urisdiction.</w:t>
      </w:r>
    </w:p>
    <w:p w:rsidR="002F3221" w:rsidRPr="00553A2F" w:rsidRDefault="002F3221" w:rsidP="00FA682F">
      <w:pPr>
        <w:pStyle w:val="PR2"/>
        <w:jc w:val="left"/>
      </w:pPr>
      <w:r w:rsidRPr="00553A2F">
        <w:t>Locate backflow preventers in same room as connected equipment or system.</w:t>
      </w:r>
    </w:p>
    <w:p w:rsidR="002F3221" w:rsidRPr="00553A2F" w:rsidRDefault="002F3221" w:rsidP="00FA682F">
      <w:pPr>
        <w:pStyle w:val="PR2"/>
        <w:jc w:val="left"/>
      </w:pPr>
      <w:r w:rsidRPr="00553A2F">
        <w:t>Install drain for backflow preventers with atmospheric-vent drain connection with air-gap fitting, fixed air-gap fitting, or equivalent positive pipe separation of at least two pipe diameters in drain piping and pipe to floor drain.  Locate air-gap device attached to or under backflow preventer.  Simple air breaks are not acceptable for this application.</w:t>
      </w:r>
    </w:p>
    <w:p w:rsidR="002F3221" w:rsidRPr="00553A2F" w:rsidRDefault="002F3221" w:rsidP="00FA682F">
      <w:pPr>
        <w:pStyle w:val="PR2"/>
        <w:jc w:val="left"/>
      </w:pPr>
      <w:r w:rsidRPr="00553A2F">
        <w:t>Do not install bypass piping around backflow preventers.</w:t>
      </w:r>
    </w:p>
    <w:p w:rsidR="002F3221" w:rsidRPr="00553A2F" w:rsidRDefault="002F3221" w:rsidP="00FA682F">
      <w:pPr>
        <w:pStyle w:val="PR1"/>
        <w:jc w:val="left"/>
      </w:pPr>
      <w:r w:rsidRPr="00553A2F">
        <w:t>Install water regulators with inlet and outlet shutoff valves.  Install pressure gages on inlet and outlet.</w:t>
      </w:r>
    </w:p>
    <w:p w:rsidR="002F3221" w:rsidRPr="00553A2F" w:rsidRDefault="002F3221" w:rsidP="00FA682F">
      <w:pPr>
        <w:pStyle w:val="PR1"/>
        <w:jc w:val="left"/>
      </w:pPr>
      <w:r w:rsidRPr="00553A2F">
        <w:t>Install balancing valves in locations where they can easily be adjusted.</w:t>
      </w:r>
    </w:p>
    <w:p w:rsidR="002F3221" w:rsidRPr="00553A2F" w:rsidRDefault="002F3221" w:rsidP="00FA682F">
      <w:pPr>
        <w:pStyle w:val="PR1"/>
        <w:jc w:val="left"/>
      </w:pPr>
      <w:r w:rsidRPr="00553A2F">
        <w:lastRenderedPageBreak/>
        <w:t>Install temperature-actuated water mixing valves with check stops or shutoff valves on inlets and with shutoff valve on outlet.</w:t>
      </w:r>
    </w:p>
    <w:p w:rsidR="002F3221" w:rsidRPr="00553A2F" w:rsidRDefault="002F3221" w:rsidP="00FA682F">
      <w:pPr>
        <w:pStyle w:val="PR2"/>
        <w:jc w:val="left"/>
      </w:pPr>
      <w:r w:rsidRPr="00553A2F">
        <w:t>Install thermometers and water regulators if specified.</w:t>
      </w:r>
    </w:p>
    <w:p w:rsidR="002F3221" w:rsidRPr="00553A2F" w:rsidRDefault="002F3221" w:rsidP="00FA682F">
      <w:pPr>
        <w:pStyle w:val="PR2"/>
        <w:jc w:val="left"/>
      </w:pPr>
      <w:r w:rsidRPr="00553A2F">
        <w:t>Install cabinet-type units recessed in or surface mounted on wall as specified.</w:t>
      </w:r>
    </w:p>
    <w:p w:rsidR="002F3221" w:rsidRPr="00553A2F" w:rsidRDefault="002F3221" w:rsidP="00FA682F">
      <w:pPr>
        <w:pStyle w:val="PR1"/>
        <w:jc w:val="left"/>
      </w:pPr>
      <w:r w:rsidRPr="00553A2F">
        <w:t>Install Y-pattern strainers for water on supply side of each control valves and pressure-reducing valves.</w:t>
      </w:r>
    </w:p>
    <w:p w:rsidR="002F3221" w:rsidRPr="00553A2F" w:rsidRDefault="002F3221" w:rsidP="00FA682F">
      <w:pPr>
        <w:pStyle w:val="PR1"/>
        <w:jc w:val="left"/>
      </w:pPr>
      <w:r w:rsidRPr="00553A2F">
        <w:t>Install water hammer arresters in water piping according to PDI-WH 201.</w:t>
      </w:r>
    </w:p>
    <w:p w:rsidR="002F3221" w:rsidRPr="00553A2F" w:rsidRDefault="002F3221" w:rsidP="00FA682F">
      <w:pPr>
        <w:pStyle w:val="PR1"/>
        <w:jc w:val="left"/>
      </w:pPr>
      <w:r w:rsidRPr="00553A2F">
        <w:t>Install supply-type, trap-seal primer valves with outlet piping pitched down toward drain trap a minimum of 1 percent, and connect to floor-drain body, trap, or inlet fitting.  Adjust valve for proper flow.</w:t>
      </w:r>
    </w:p>
    <w:p w:rsidR="002F3221" w:rsidRPr="00553A2F" w:rsidRDefault="002F3221" w:rsidP="00FA682F">
      <w:pPr>
        <w:pStyle w:val="PR1"/>
        <w:jc w:val="left"/>
      </w:pPr>
      <w:r w:rsidRPr="00553A2F">
        <w:t>Drawings indicate general arrangement of piping and specialties.</w:t>
      </w:r>
    </w:p>
    <w:p w:rsidR="000A708F" w:rsidRDefault="000A708F" w:rsidP="00FA682F">
      <w:pPr>
        <w:pStyle w:val="ART"/>
        <w:tabs>
          <w:tab w:val="right" w:pos="10080"/>
        </w:tabs>
        <w:jc w:val="left"/>
      </w:pPr>
      <w:r>
        <w:t>LABELING AND IDENTIFYING</w:t>
      </w:r>
    </w:p>
    <w:p w:rsidR="00385A1C" w:rsidRPr="00A572AF" w:rsidRDefault="00385A1C" w:rsidP="00FA682F">
      <w:pPr>
        <w:pStyle w:val="PR1"/>
        <w:jc w:val="left"/>
      </w:pPr>
      <w:r w:rsidRPr="00A572AF">
        <w:t>Equipment Nameplates</w:t>
      </w:r>
      <w:r w:rsidR="00BD6046" w:rsidRPr="002A0628">
        <w:t xml:space="preserve"> (for new equipment)</w:t>
      </w:r>
      <w:r w:rsidR="005A23B9" w:rsidRPr="002A0628">
        <w:t>:</w:t>
      </w:r>
      <w:r w:rsidRPr="00A572AF">
        <w:t xml:space="preserve">  Manufacturer's standard 3/32 inch thick black plastic laminate nameplates with 5/32 inch holes for fasteners.  Provide nameplates and signs no smaller than 1-1/2 inches square.</w:t>
      </w:r>
    </w:p>
    <w:p w:rsidR="00385A1C" w:rsidRPr="00A572AF" w:rsidRDefault="00385A1C" w:rsidP="00FA682F">
      <w:pPr>
        <w:pStyle w:val="PR2"/>
        <w:jc w:val="left"/>
      </w:pPr>
      <w:r w:rsidRPr="00A572AF">
        <w:t>Provide engraved white lettering indicating piping system abbreviation in characters 1/4 inch high and sequenced valve numbers in characters 1/2 inch high.</w:t>
      </w:r>
    </w:p>
    <w:p w:rsidR="00385A1C" w:rsidRPr="00A572AF" w:rsidRDefault="00357A1A" w:rsidP="00FA682F">
      <w:pPr>
        <w:pStyle w:val="PR1"/>
        <w:jc w:val="left"/>
      </w:pPr>
      <w:r w:rsidRPr="00A572AF">
        <w:t xml:space="preserve">Signs:  </w:t>
      </w:r>
      <w:r w:rsidR="00385A1C" w:rsidRPr="00A572AF">
        <w:t>In addition to identifying unit, provide signs which distinguish among multiple units, inform operator of operational requirements, indicate safety and emergency precautions, and warn of hazards and improper operation.</w:t>
      </w:r>
    </w:p>
    <w:p w:rsidR="002F3221" w:rsidRPr="00553A2F" w:rsidRDefault="002F3221" w:rsidP="00FA682F">
      <w:pPr>
        <w:pStyle w:val="PR1"/>
        <w:jc w:val="left"/>
      </w:pPr>
      <w:r w:rsidRPr="00553A2F">
        <w:t xml:space="preserve">Install equipment nameplate </w:t>
      </w:r>
      <w:r w:rsidRPr="00385A1C">
        <w:t>or sign</w:t>
      </w:r>
      <w:r w:rsidRPr="00553A2F">
        <w:t xml:space="preserve"> on or near each </w:t>
      </w:r>
      <w:r w:rsidRPr="00385A1C">
        <w:t>of the following</w:t>
      </w:r>
      <w:r w:rsidR="00BD6046" w:rsidRPr="002A0628">
        <w:t xml:space="preserve"> new items</w:t>
      </w:r>
      <w:r w:rsidRPr="00553A2F">
        <w:t>:</w:t>
      </w:r>
    </w:p>
    <w:p w:rsidR="002F3221" w:rsidRPr="00553A2F" w:rsidRDefault="002F3221" w:rsidP="00FA682F">
      <w:pPr>
        <w:pStyle w:val="PR2"/>
        <w:jc w:val="left"/>
      </w:pPr>
      <w:r w:rsidRPr="00553A2F">
        <w:t>Intermediate atmospheric-vent backflow preventers.</w:t>
      </w:r>
    </w:p>
    <w:p w:rsidR="002F3221" w:rsidRPr="00553A2F" w:rsidRDefault="002F3221" w:rsidP="00FA682F">
      <w:pPr>
        <w:pStyle w:val="PR2"/>
        <w:jc w:val="left"/>
      </w:pPr>
      <w:r w:rsidRPr="00553A2F">
        <w:t>Reduced-pressure-principle backflow preventers.</w:t>
      </w:r>
    </w:p>
    <w:p w:rsidR="002F3221" w:rsidRPr="00553A2F" w:rsidRDefault="002F3221" w:rsidP="00FA682F">
      <w:pPr>
        <w:pStyle w:val="PR2"/>
        <w:jc w:val="left"/>
      </w:pPr>
      <w:r w:rsidRPr="00553A2F">
        <w:t>Double-check backflow-prevention assemblies.</w:t>
      </w:r>
    </w:p>
    <w:p w:rsidR="002F3221" w:rsidRPr="00553A2F" w:rsidRDefault="002F3221" w:rsidP="00FA682F">
      <w:pPr>
        <w:pStyle w:val="PR2"/>
        <w:jc w:val="left"/>
      </w:pPr>
      <w:r w:rsidRPr="00553A2F">
        <w:t>Water pressure-reducing valves.</w:t>
      </w:r>
    </w:p>
    <w:p w:rsidR="002F3221" w:rsidRPr="00553A2F" w:rsidRDefault="002F3221" w:rsidP="00FA682F">
      <w:pPr>
        <w:pStyle w:val="PR2"/>
        <w:jc w:val="left"/>
      </w:pPr>
      <w:r w:rsidRPr="00553A2F">
        <w:t>Primary, thermostatic, water mixing valves.</w:t>
      </w:r>
    </w:p>
    <w:p w:rsidR="002F3221" w:rsidRPr="00553A2F" w:rsidRDefault="002F3221" w:rsidP="00FA682F">
      <w:pPr>
        <w:pStyle w:val="PR2"/>
        <w:jc w:val="left"/>
      </w:pPr>
      <w:r w:rsidRPr="00553A2F">
        <w:t>Supply-type, trap-seal primer valves.</w:t>
      </w:r>
    </w:p>
    <w:p w:rsidR="002F3221" w:rsidRPr="00553A2F" w:rsidRDefault="002F3221" w:rsidP="00FA682F">
      <w:pPr>
        <w:pStyle w:val="ART"/>
        <w:tabs>
          <w:tab w:val="right" w:pos="10080"/>
        </w:tabs>
        <w:jc w:val="left"/>
      </w:pPr>
      <w:r w:rsidRPr="00553A2F">
        <w:t>DRAIN PIPING SPECIALTIES INSTALLATION</w:t>
      </w:r>
    </w:p>
    <w:p w:rsidR="002F3221" w:rsidRPr="00553A2F" w:rsidRDefault="002F3221" w:rsidP="00FA682F">
      <w:pPr>
        <w:pStyle w:val="PR1"/>
        <w:jc w:val="left"/>
      </w:pPr>
      <w:r w:rsidRPr="00553A2F">
        <w:t>Install backwater valves in building drain piping.  For interior installation, provide cleanout deck plate flush with floor and centered over backwater valve cover, and of adequate size to remove valve cover for servicing.</w:t>
      </w:r>
    </w:p>
    <w:p w:rsidR="002F3221" w:rsidRPr="00553A2F" w:rsidRDefault="002F3221" w:rsidP="00FA682F">
      <w:pPr>
        <w:pStyle w:val="PR1"/>
        <w:jc w:val="left"/>
      </w:pPr>
      <w:r w:rsidRPr="00553A2F">
        <w:t>For floor cleanouts for piping below floors, install cleanout deck plates with top flush with finished floor.</w:t>
      </w:r>
    </w:p>
    <w:p w:rsidR="002F3221" w:rsidRPr="00553A2F" w:rsidRDefault="002F3221" w:rsidP="00FA682F">
      <w:pPr>
        <w:pStyle w:val="PR1"/>
        <w:jc w:val="left"/>
      </w:pPr>
      <w:r w:rsidRPr="00553A2F">
        <w:t>For cleanouts located in concealed piping, install cleanout wall access covers, of types indicated, with frame and cover flush with finished wall.</w:t>
      </w:r>
    </w:p>
    <w:p w:rsidR="002F3221" w:rsidRPr="00553A2F" w:rsidRDefault="002F3221" w:rsidP="00FA682F">
      <w:pPr>
        <w:pStyle w:val="PR1"/>
        <w:jc w:val="left"/>
      </w:pPr>
      <w:r w:rsidRPr="00553A2F">
        <w:t>Install floor drains at low points of surface areas to be drained.  Set grates of drains flush with finished floor, unless otherwise indicated.</w:t>
      </w:r>
    </w:p>
    <w:p w:rsidR="002F3221" w:rsidRPr="00553A2F" w:rsidRDefault="002F3221" w:rsidP="00FA682F">
      <w:pPr>
        <w:pStyle w:val="PR2"/>
        <w:jc w:val="left"/>
      </w:pPr>
      <w:r w:rsidRPr="00553A2F">
        <w:t>Position floor drains for easy access and maintenance.</w:t>
      </w:r>
    </w:p>
    <w:p w:rsidR="002F3221" w:rsidRPr="00553A2F" w:rsidRDefault="002F3221" w:rsidP="00FA682F">
      <w:pPr>
        <w:pStyle w:val="PR2"/>
        <w:jc w:val="left"/>
      </w:pPr>
      <w:r w:rsidRPr="00553A2F">
        <w:t>Install floor-drain flashing collar or flange so no leakage occurs between drain and adjoining flooring.  Maintain integrity of waterproof membranes where penetrated.</w:t>
      </w:r>
    </w:p>
    <w:p w:rsidR="002F3221" w:rsidRPr="00553A2F" w:rsidRDefault="002F3221" w:rsidP="00FA682F">
      <w:pPr>
        <w:pStyle w:val="PR2"/>
        <w:jc w:val="left"/>
      </w:pPr>
      <w:r w:rsidRPr="00553A2F">
        <w:t>Install individual traps for floor drains connected to sanitary building drain, unless otherwise indicated.</w:t>
      </w:r>
    </w:p>
    <w:p w:rsidR="002F3221" w:rsidRPr="00553A2F" w:rsidRDefault="002F3221" w:rsidP="00FA682F">
      <w:pPr>
        <w:pStyle w:val="PR1"/>
        <w:jc w:val="left"/>
      </w:pPr>
      <w:r w:rsidRPr="00553A2F">
        <w:t>Install roof drains at low points of roof areas according to roof membrane manufacturer's written installation instructions.</w:t>
      </w:r>
    </w:p>
    <w:p w:rsidR="002F3221" w:rsidRPr="00553A2F" w:rsidRDefault="002F3221" w:rsidP="00FA682F">
      <w:pPr>
        <w:pStyle w:val="PR2"/>
        <w:jc w:val="left"/>
      </w:pPr>
      <w:r w:rsidRPr="00553A2F">
        <w:t>Install roof-drain flashing collar or flange so that there will be no leakage between drain and adjoining roofing.  Maintain integrity of waterproof membranes where penetrated.</w:t>
      </w:r>
    </w:p>
    <w:p w:rsidR="002F3221" w:rsidRPr="00553A2F" w:rsidRDefault="002F3221" w:rsidP="00FA682F">
      <w:pPr>
        <w:pStyle w:val="PR2"/>
        <w:jc w:val="left"/>
      </w:pPr>
      <w:r w:rsidRPr="00553A2F">
        <w:t>Position roof drains for easy access and maintenance.</w:t>
      </w:r>
    </w:p>
    <w:p w:rsidR="002F3221" w:rsidRPr="00553A2F" w:rsidRDefault="002F3221" w:rsidP="00FA682F">
      <w:pPr>
        <w:pStyle w:val="PR1"/>
        <w:jc w:val="left"/>
      </w:pPr>
      <w:r w:rsidRPr="00553A2F">
        <w:t>Install deep-seal traps on floor drains and other waste outlets, if indicated.</w:t>
      </w:r>
    </w:p>
    <w:p w:rsidR="002F3221" w:rsidRPr="00553A2F" w:rsidRDefault="002F3221" w:rsidP="00FA682F">
      <w:pPr>
        <w:pStyle w:val="PR1"/>
        <w:jc w:val="left"/>
      </w:pPr>
      <w:r w:rsidRPr="00553A2F">
        <w:t>Install floor-drain, trap-seal primer fittings on inlet to floor drains that require trap-seal primer connection.</w:t>
      </w:r>
    </w:p>
    <w:p w:rsidR="002F3221" w:rsidRPr="00553A2F" w:rsidRDefault="002F3221" w:rsidP="00FA682F">
      <w:pPr>
        <w:pStyle w:val="PR2"/>
        <w:jc w:val="left"/>
      </w:pPr>
      <w:r w:rsidRPr="00553A2F">
        <w:t>Exception:  Fitting may be omitted if trap has trap-seal primer connection.</w:t>
      </w:r>
    </w:p>
    <w:p w:rsidR="002F3221" w:rsidRPr="00553A2F" w:rsidRDefault="002F3221" w:rsidP="00FA682F">
      <w:pPr>
        <w:pStyle w:val="PR2"/>
        <w:jc w:val="left"/>
      </w:pPr>
      <w:r w:rsidRPr="00553A2F">
        <w:t>Size:  Same as floor drain inlet.</w:t>
      </w:r>
    </w:p>
    <w:p w:rsidR="00623B3E" w:rsidRDefault="002F3221" w:rsidP="00FA682F">
      <w:pPr>
        <w:pStyle w:val="PR1"/>
        <w:jc w:val="left"/>
      </w:pPr>
      <w:r w:rsidRPr="00553A2F">
        <w:t>Install air-gap fittings on draining-type backflow preventers and on indirect-waste piping discharge into sanitary drainage system.</w:t>
      </w:r>
    </w:p>
    <w:p w:rsidR="00623B3E" w:rsidRDefault="00623B3E">
      <w:pPr>
        <w:widowControl/>
        <w:tabs>
          <w:tab w:val="clear" w:pos="9360"/>
        </w:tabs>
        <w:ind w:right="0"/>
      </w:pPr>
      <w:r>
        <w:br w:type="page"/>
      </w:r>
    </w:p>
    <w:p w:rsidR="002F3221" w:rsidRPr="00553A2F" w:rsidRDefault="002F3221" w:rsidP="00623B3E">
      <w:pPr>
        <w:pStyle w:val="PR1"/>
        <w:numPr>
          <w:ilvl w:val="0"/>
          <w:numId w:val="0"/>
        </w:numPr>
        <w:ind w:left="864" w:hanging="576"/>
        <w:jc w:val="left"/>
      </w:pPr>
    </w:p>
    <w:p w:rsidR="002F3221" w:rsidRPr="00E026FA" w:rsidRDefault="002F3221" w:rsidP="00FA682F">
      <w:pPr>
        <w:pStyle w:val="PR1"/>
        <w:jc w:val="left"/>
      </w:pPr>
      <w:r w:rsidRPr="00E026FA">
        <w:t xml:space="preserve">Install grease interceptors, including trapping, venting, and flow-control fitting, according to </w:t>
      </w:r>
      <w:r w:rsidR="006B5241" w:rsidRPr="00E026FA">
        <w:t>A</w:t>
      </w:r>
      <w:r w:rsidRPr="00E026FA">
        <w:t xml:space="preserve">uthorities </w:t>
      </w:r>
      <w:r w:rsidR="006B5241" w:rsidRPr="00E026FA">
        <w:t>H</w:t>
      </w:r>
      <w:r w:rsidRPr="00E026FA">
        <w:t xml:space="preserve">aving </w:t>
      </w:r>
      <w:r w:rsidR="006B5241" w:rsidRPr="00E026FA">
        <w:t>J</w:t>
      </w:r>
      <w:r w:rsidRPr="00E026FA">
        <w:t xml:space="preserve">urisdiction and with clear space for servicing.  </w:t>
      </w:r>
    </w:p>
    <w:p w:rsidR="002F3221" w:rsidRPr="00553A2F" w:rsidRDefault="002F3221" w:rsidP="00FA682F">
      <w:pPr>
        <w:pStyle w:val="PR2"/>
        <w:jc w:val="left"/>
      </w:pPr>
      <w:r w:rsidRPr="00553A2F">
        <w:t>Install cleanout immediately downstream from interceptors not having integral cleanout on outlet.</w:t>
      </w:r>
    </w:p>
    <w:p w:rsidR="002F3221" w:rsidRPr="00553A2F" w:rsidRDefault="002F3221" w:rsidP="00FA682F">
      <w:pPr>
        <w:pStyle w:val="PR2"/>
        <w:jc w:val="left"/>
      </w:pPr>
      <w:r w:rsidRPr="00553A2F">
        <w:t xml:space="preserve">Connect inlet and outlet to unit, and connect flow-control fitting and vent to unit inlet piping.  Install valve on outlet of automatic </w:t>
      </w:r>
      <w:proofErr w:type="spellStart"/>
      <w:r w:rsidRPr="00553A2F">
        <w:t>drawoff</w:t>
      </w:r>
      <w:proofErr w:type="spellEnd"/>
      <w:r w:rsidRPr="00553A2F">
        <w:t>-type unit.</w:t>
      </w:r>
    </w:p>
    <w:p w:rsidR="002F3221" w:rsidRPr="00553A2F" w:rsidRDefault="002F3221" w:rsidP="00FA682F">
      <w:pPr>
        <w:pStyle w:val="PR1"/>
        <w:jc w:val="left"/>
      </w:pPr>
      <w:r w:rsidRPr="00553A2F">
        <w:t>Install traps on plumbing specialty drain outlets.  Omit traps on indirect wastes unless trap is indicated.</w:t>
      </w:r>
    </w:p>
    <w:p w:rsidR="002F3221" w:rsidRPr="00553A2F" w:rsidRDefault="002F3221" w:rsidP="00FA682F">
      <w:pPr>
        <w:pStyle w:val="PR1"/>
        <w:jc w:val="left"/>
      </w:pPr>
      <w:r w:rsidRPr="00553A2F">
        <w:t>Install escutcheons at wall, floor, and ceiling penetrations in exposed finished locations and within cabinets and millwork.  Use deep-pattern escutcheons if required to conceal protruding pipe fittings.</w:t>
      </w:r>
    </w:p>
    <w:p w:rsidR="003A0EB4" w:rsidRPr="00553A2F" w:rsidRDefault="003A0EB4" w:rsidP="00FA682F">
      <w:pPr>
        <w:pStyle w:val="ART"/>
        <w:tabs>
          <w:tab w:val="right" w:pos="10080"/>
        </w:tabs>
        <w:jc w:val="left"/>
      </w:pPr>
      <w:r w:rsidRPr="00553A2F">
        <w:t>PIPE FREEZE PROTECTION</w:t>
      </w:r>
    </w:p>
    <w:p w:rsidR="003A0EB4" w:rsidRPr="00553A2F" w:rsidRDefault="003A0EB4" w:rsidP="00FA682F">
      <w:pPr>
        <w:pStyle w:val="PR1"/>
        <w:jc w:val="left"/>
      </w:pPr>
      <w:r w:rsidRPr="00553A2F">
        <w:t>Install heating cable at locations shown on drawings for pipe freeze protection.</w:t>
      </w:r>
    </w:p>
    <w:p w:rsidR="003A0EB4" w:rsidRPr="00553A2F" w:rsidRDefault="003A0EB4" w:rsidP="00FA682F">
      <w:pPr>
        <w:pStyle w:val="PR1"/>
        <w:jc w:val="left"/>
      </w:pPr>
      <w:r w:rsidRPr="00553A2F">
        <w:t>Cut heating cable to length required for pipe lengths and watt per foot requirements</w:t>
      </w:r>
      <w:r w:rsidR="00B4021D" w:rsidRPr="00553A2F">
        <w:t xml:space="preserve">. </w:t>
      </w:r>
      <w:r w:rsidRPr="00553A2F">
        <w:t>Secure to pipe and install in accordance with manufacturer's published instructions.</w:t>
      </w:r>
    </w:p>
    <w:p w:rsidR="00EE5AFF" w:rsidRPr="00136BC3" w:rsidRDefault="00EE5AFF" w:rsidP="00FA682F">
      <w:pPr>
        <w:pStyle w:val="ART"/>
        <w:tabs>
          <w:tab w:val="right" w:pos="10080"/>
        </w:tabs>
        <w:jc w:val="left"/>
      </w:pPr>
      <w:r w:rsidRPr="00136BC3">
        <w:t>CLEANING</w:t>
      </w:r>
      <w:r w:rsidR="00FA682A" w:rsidRPr="00136BC3">
        <w:t xml:space="preserve"> AND DISINFECTION</w:t>
      </w:r>
    </w:p>
    <w:p w:rsidR="00EE5AFF" w:rsidRPr="00136BC3" w:rsidRDefault="00EE5AFF" w:rsidP="00FA682F">
      <w:pPr>
        <w:pStyle w:val="PR1"/>
        <w:jc w:val="left"/>
      </w:pPr>
      <w:r w:rsidRPr="00136BC3">
        <w:t>Clean and disinfect potable domestic water piping as follows:</w:t>
      </w:r>
    </w:p>
    <w:p w:rsidR="00EE5AFF" w:rsidRPr="00136BC3" w:rsidRDefault="00EE5AFF" w:rsidP="00FA682F">
      <w:pPr>
        <w:pStyle w:val="PR2"/>
        <w:jc w:val="left"/>
      </w:pPr>
      <w:r w:rsidRPr="00136BC3">
        <w:t>Purge new piping and parts of existing piping that have been altered, extended, or repaired before using.</w:t>
      </w:r>
    </w:p>
    <w:p w:rsidR="00EE5AFF" w:rsidRPr="00E026FA" w:rsidRDefault="00EE5AFF" w:rsidP="00FA682F">
      <w:pPr>
        <w:pStyle w:val="PR2"/>
        <w:jc w:val="left"/>
      </w:pPr>
      <w:r w:rsidRPr="00E026FA">
        <w:t xml:space="preserve">Use purging and disinfecting procedures prescribed by </w:t>
      </w:r>
      <w:r w:rsidR="006B5241" w:rsidRPr="00E026FA">
        <w:t>A</w:t>
      </w:r>
      <w:r w:rsidRPr="00E026FA">
        <w:t xml:space="preserve">uthorities </w:t>
      </w:r>
      <w:r w:rsidR="006B5241" w:rsidRPr="00E026FA">
        <w:t>H</w:t>
      </w:r>
      <w:r w:rsidRPr="00E026FA">
        <w:t xml:space="preserve">aving </w:t>
      </w:r>
      <w:r w:rsidR="006B5241" w:rsidRPr="00E026FA">
        <w:t>J</w:t>
      </w:r>
      <w:r w:rsidRPr="00E026FA">
        <w:t>urisdiction</w:t>
      </w:r>
      <w:r w:rsidR="00505A05" w:rsidRPr="00E026FA">
        <w:t>. I</w:t>
      </w:r>
      <w:r w:rsidRPr="00E026FA">
        <w:t xml:space="preserve">f methods are not prescribed, use procedures described in AWWA C651 or follow procedures described </w:t>
      </w:r>
      <w:r w:rsidR="00505A05" w:rsidRPr="00E026FA">
        <w:t>as follows</w:t>
      </w:r>
      <w:r w:rsidRPr="00E026FA">
        <w:t>:</w:t>
      </w:r>
    </w:p>
    <w:p w:rsidR="00EE5AFF" w:rsidRPr="00136BC3" w:rsidRDefault="00EE5AFF" w:rsidP="00FA682F">
      <w:pPr>
        <w:pStyle w:val="PR3"/>
        <w:jc w:val="left"/>
      </w:pPr>
      <w:r w:rsidRPr="00136BC3">
        <w:t>Flush piping system with clean, potable water until dirty water does not appear at outlets.</w:t>
      </w:r>
    </w:p>
    <w:p w:rsidR="00EE5AFF" w:rsidRPr="00136BC3" w:rsidRDefault="00EE5AFF" w:rsidP="00FA682F">
      <w:pPr>
        <w:pStyle w:val="PR3"/>
        <w:jc w:val="left"/>
      </w:pPr>
      <w:r w:rsidRPr="00136BC3">
        <w:t>Fill and isolate system according to either of the following:</w:t>
      </w:r>
    </w:p>
    <w:p w:rsidR="00EE5AFF" w:rsidRPr="00136BC3" w:rsidRDefault="00EE5AFF" w:rsidP="00FA682F">
      <w:pPr>
        <w:pStyle w:val="PR4"/>
        <w:tabs>
          <w:tab w:val="right" w:pos="10080"/>
        </w:tabs>
        <w:jc w:val="left"/>
      </w:pPr>
      <w:r w:rsidRPr="00136BC3">
        <w:t xml:space="preserve">Fill system or part thereof with water/chlorine solution with at least </w:t>
      </w:r>
      <w:r w:rsidRPr="000F42FE">
        <w:rPr>
          <w:rStyle w:val="IP"/>
          <w:color w:val="auto"/>
        </w:rPr>
        <w:t xml:space="preserve">50 </w:t>
      </w:r>
      <w:proofErr w:type="spellStart"/>
      <w:r w:rsidRPr="000F42FE">
        <w:rPr>
          <w:rStyle w:val="IP"/>
          <w:color w:val="auto"/>
        </w:rPr>
        <w:t>ppm</w:t>
      </w:r>
      <w:proofErr w:type="spellEnd"/>
      <w:r w:rsidRPr="00136BC3">
        <w:t xml:space="preserve"> of chlorine.  Isolate with valves and allow </w:t>
      </w:r>
      <w:proofErr w:type="gramStart"/>
      <w:r w:rsidRPr="00136BC3">
        <w:t>to stand</w:t>
      </w:r>
      <w:proofErr w:type="gramEnd"/>
      <w:r w:rsidRPr="00136BC3">
        <w:t xml:space="preserve"> for 24 hours.</w:t>
      </w:r>
    </w:p>
    <w:p w:rsidR="00EE5AFF" w:rsidRPr="00274B56" w:rsidRDefault="00EE5AFF" w:rsidP="00FA682F">
      <w:pPr>
        <w:pStyle w:val="PR4"/>
        <w:tabs>
          <w:tab w:val="right" w:pos="10080"/>
        </w:tabs>
        <w:jc w:val="left"/>
      </w:pPr>
      <w:r w:rsidRPr="00274B56">
        <w:t xml:space="preserve">Fill system or part thereof with water/chlorine solution with at least </w:t>
      </w:r>
      <w:r w:rsidRPr="00274B56">
        <w:rPr>
          <w:rStyle w:val="IP"/>
          <w:color w:val="auto"/>
        </w:rPr>
        <w:t xml:space="preserve">200 </w:t>
      </w:r>
      <w:proofErr w:type="spellStart"/>
      <w:r w:rsidRPr="00274B56">
        <w:rPr>
          <w:rStyle w:val="IP"/>
          <w:color w:val="auto"/>
        </w:rPr>
        <w:t>ppm</w:t>
      </w:r>
      <w:proofErr w:type="spellEnd"/>
      <w:r w:rsidRPr="00274B56">
        <w:t xml:space="preserve"> of chlorine.  Isolate and allow </w:t>
      </w:r>
      <w:proofErr w:type="gramStart"/>
      <w:r w:rsidRPr="00274B56">
        <w:t>to stand</w:t>
      </w:r>
      <w:proofErr w:type="gramEnd"/>
      <w:r w:rsidRPr="00274B56">
        <w:t xml:space="preserve"> for three hours.</w:t>
      </w:r>
    </w:p>
    <w:p w:rsidR="00EE5AFF" w:rsidRPr="00274B56" w:rsidRDefault="00EE5AFF" w:rsidP="00FA682F">
      <w:pPr>
        <w:pStyle w:val="PR3"/>
        <w:jc w:val="left"/>
      </w:pPr>
      <w:r w:rsidRPr="00274B56">
        <w:t xml:space="preserve">After the standing time, flush system with clean, potable water until </w:t>
      </w:r>
      <w:r w:rsidR="004834F1" w:rsidRPr="00274B56">
        <w:t>the</w:t>
      </w:r>
      <w:r w:rsidRPr="00274B56">
        <w:t xml:space="preserve"> chlorine is </w:t>
      </w:r>
      <w:r w:rsidR="004834F1" w:rsidRPr="00274B56">
        <w:t xml:space="preserve">purged </w:t>
      </w:r>
      <w:r w:rsidRPr="00274B56">
        <w:t xml:space="preserve">from </w:t>
      </w:r>
      <w:r w:rsidR="004834F1" w:rsidRPr="00274B56">
        <w:t xml:space="preserve">the </w:t>
      </w:r>
      <w:r w:rsidRPr="00274B56">
        <w:t>system.</w:t>
      </w:r>
    </w:p>
    <w:p w:rsidR="00EE5AFF" w:rsidRPr="00274B56" w:rsidRDefault="00EE5AFF" w:rsidP="00FA682F">
      <w:pPr>
        <w:pStyle w:val="PR1"/>
        <w:jc w:val="left"/>
      </w:pPr>
      <w:r w:rsidRPr="00274B56">
        <w:t xml:space="preserve">Submit water samples in sterile bottles to </w:t>
      </w:r>
      <w:r w:rsidR="006B5241" w:rsidRPr="00274B56">
        <w:t>A</w:t>
      </w:r>
      <w:r w:rsidRPr="00274B56">
        <w:t xml:space="preserve">uthorities </w:t>
      </w:r>
      <w:r w:rsidR="006B5241" w:rsidRPr="00274B56">
        <w:t>H</w:t>
      </w:r>
      <w:r w:rsidRPr="00274B56">
        <w:t xml:space="preserve">aving </w:t>
      </w:r>
      <w:r w:rsidR="006B5241" w:rsidRPr="00274B56">
        <w:t>J</w:t>
      </w:r>
      <w:r w:rsidRPr="00274B56">
        <w:t>urisdiction.  Repeat procedures if biological examination shows contamination.</w:t>
      </w:r>
    </w:p>
    <w:p w:rsidR="00FA682A" w:rsidRPr="00274B56" w:rsidRDefault="00FA682A" w:rsidP="00FA682F">
      <w:pPr>
        <w:pStyle w:val="PR1"/>
        <w:jc w:val="left"/>
      </w:pPr>
      <w:r w:rsidRPr="00274B56">
        <w:t xml:space="preserve">Reports:  Prepare disinfection reports signed by the </w:t>
      </w:r>
      <w:r w:rsidR="006B5241" w:rsidRPr="00274B56">
        <w:t>A</w:t>
      </w:r>
      <w:r w:rsidRPr="00274B56">
        <w:t xml:space="preserve">uthority </w:t>
      </w:r>
      <w:r w:rsidR="006B5241" w:rsidRPr="00274B56">
        <w:t>H</w:t>
      </w:r>
      <w:r w:rsidRPr="00274B56">
        <w:t xml:space="preserve">aving </w:t>
      </w:r>
      <w:r w:rsidR="006B5241" w:rsidRPr="00274B56">
        <w:t>J</w:t>
      </w:r>
      <w:r w:rsidRPr="00274B56">
        <w:t xml:space="preserve">urisdiction and submit to </w:t>
      </w:r>
      <w:r w:rsidR="00435F59" w:rsidRPr="00274B56">
        <w:t>Architect</w:t>
      </w:r>
      <w:r w:rsidRPr="00274B56">
        <w:t xml:space="preserve"> </w:t>
      </w:r>
      <w:r w:rsidR="00435F59" w:rsidRPr="00274B56">
        <w:t>with Closeout Submittals</w:t>
      </w:r>
      <w:r w:rsidRPr="00274B56">
        <w:t>.</w:t>
      </w:r>
    </w:p>
    <w:p w:rsidR="00D534F4" w:rsidRPr="00274B56" w:rsidRDefault="00C57A30" w:rsidP="00FA682F">
      <w:pPr>
        <w:pStyle w:val="ART"/>
        <w:jc w:val="left"/>
      </w:pPr>
      <w:r w:rsidRPr="00274B56">
        <w:t>FIELD QUALITY CONTROL</w:t>
      </w:r>
    </w:p>
    <w:p w:rsidR="00F10C04" w:rsidRDefault="0084260C" w:rsidP="00FA682F">
      <w:pPr>
        <w:pStyle w:val="PR1"/>
        <w:jc w:val="left"/>
      </w:pPr>
      <w:r w:rsidRPr="00274B56">
        <w:t>Pipe Tests:</w:t>
      </w:r>
    </w:p>
    <w:p w:rsidR="00FD53CA" w:rsidRPr="00BC4251" w:rsidRDefault="00FD53CA" w:rsidP="00FA682F">
      <w:pPr>
        <w:pStyle w:val="PR2"/>
        <w:jc w:val="left"/>
      </w:pPr>
      <w:r w:rsidRPr="00BC4251">
        <w:t xml:space="preserve">Test plumbing drainage systems under 10 foot static head for a period of not less than 24 hours. </w:t>
      </w:r>
    </w:p>
    <w:p w:rsidR="00FD53CA" w:rsidRPr="00BC4251" w:rsidRDefault="00FD53CA" w:rsidP="00FA682F">
      <w:pPr>
        <w:pStyle w:val="PR2"/>
        <w:jc w:val="left"/>
      </w:pPr>
      <w:r w:rsidRPr="00BC4251">
        <w:t>Test water systems under 150 psig hydrostatic pressure.</w:t>
      </w:r>
    </w:p>
    <w:p w:rsidR="00F10C04" w:rsidRPr="00BC4251" w:rsidRDefault="00F10C04" w:rsidP="00FA682F">
      <w:pPr>
        <w:pStyle w:val="PR2"/>
        <w:jc w:val="left"/>
      </w:pPr>
      <w:r w:rsidRPr="00BC4251">
        <w:t xml:space="preserve">Test underground piping prior to backfilling and before installing equipment and before insulation is applied, using specified methods and conditions. Subject piping to test for not less than 24 hours. Make necessary replacements or repairs and repeat tests until entire system, including equipment, is accepted as satisfactory. </w:t>
      </w:r>
    </w:p>
    <w:p w:rsidR="00FD53CA" w:rsidRPr="00BC4251" w:rsidRDefault="00FD53CA" w:rsidP="00FA682F">
      <w:pPr>
        <w:pStyle w:val="PR2"/>
        <w:jc w:val="left"/>
      </w:pPr>
      <w:r w:rsidRPr="00BC4251">
        <w:t>Pressure test PEX piping systems in accordance with the manufacturer’s requirements.  Do not exceed 150 psig.</w:t>
      </w:r>
    </w:p>
    <w:p w:rsidR="00FD53CA" w:rsidRPr="00BC4251" w:rsidRDefault="00FD53CA" w:rsidP="00FA682F">
      <w:pPr>
        <w:pStyle w:val="PR2"/>
        <w:jc w:val="left"/>
      </w:pPr>
      <w:r w:rsidRPr="00BC4251">
        <w:t>Pressure test PP piping in accordance with manufacturer’s Installation Manual.</w:t>
      </w:r>
    </w:p>
    <w:p w:rsidR="00F10C04" w:rsidRPr="00BC4251" w:rsidRDefault="00F10C04" w:rsidP="00FA682F">
      <w:pPr>
        <w:pStyle w:val="PR2"/>
        <w:jc w:val="left"/>
      </w:pPr>
      <w:r w:rsidRPr="00BC4251">
        <w:t xml:space="preserve">Install equipment, operate systems, clean out scale, dirt, oil, waste, and foreign matter, and correct additional leaks. </w:t>
      </w:r>
    </w:p>
    <w:p w:rsidR="00F10C04" w:rsidRPr="00BC4251" w:rsidRDefault="00F10C04" w:rsidP="00FA682F">
      <w:pPr>
        <w:pStyle w:val="PR2"/>
        <w:jc w:val="left"/>
      </w:pPr>
      <w:r w:rsidRPr="00BC4251">
        <w:t>Test each reduced-pressure-principle backflow preventer and double-check backflow-prevention assembly according to Authorities Having Jurisdiction and the device's reference standard.</w:t>
      </w:r>
    </w:p>
    <w:p w:rsidR="00623B3E" w:rsidRDefault="00FD53CA" w:rsidP="00FA682F">
      <w:pPr>
        <w:pStyle w:val="PR2"/>
        <w:jc w:val="left"/>
      </w:pPr>
      <w:r w:rsidRPr="00BC4251">
        <w:t>Pipe</w:t>
      </w:r>
      <w:r w:rsidR="00F10C04" w:rsidRPr="00BC4251">
        <w:t xml:space="preserve"> tests specified in this Section shall be to five feet outside building lines or to point of connection to</w:t>
      </w:r>
      <w:r w:rsidR="00F10C04" w:rsidRPr="00A77709">
        <w:t xml:space="preserve"> exterior lines.  Drains to oil/grease interceptor (separator) shall be tested to the point of the oil/grease </w:t>
      </w:r>
      <w:r w:rsidR="00CA2B3B" w:rsidRPr="00A77709">
        <w:t>interceptor</w:t>
      </w:r>
      <w:r w:rsidR="00F10C04" w:rsidRPr="00A77709">
        <w:t xml:space="preserve"> outlet. </w:t>
      </w:r>
    </w:p>
    <w:p w:rsidR="00623B3E" w:rsidRDefault="00623B3E">
      <w:pPr>
        <w:widowControl/>
        <w:tabs>
          <w:tab w:val="clear" w:pos="9360"/>
        </w:tabs>
        <w:ind w:right="0"/>
      </w:pPr>
      <w:r>
        <w:br w:type="page"/>
      </w:r>
    </w:p>
    <w:p w:rsidR="00F10C04" w:rsidRPr="00A77709" w:rsidRDefault="00F10C04" w:rsidP="00623B3E">
      <w:pPr>
        <w:pStyle w:val="PR2"/>
        <w:numPr>
          <w:ilvl w:val="0"/>
          <w:numId w:val="0"/>
        </w:numPr>
        <w:ind w:left="1440" w:hanging="576"/>
        <w:jc w:val="left"/>
      </w:pPr>
    </w:p>
    <w:p w:rsidR="003A0EB4" w:rsidRPr="00E026FA" w:rsidRDefault="00A77709" w:rsidP="00FA682F">
      <w:pPr>
        <w:pStyle w:val="PR1"/>
        <w:jc w:val="left"/>
      </w:pPr>
      <w:r w:rsidRPr="00E026FA">
        <w:t>Underground Piping Video Inspection</w:t>
      </w:r>
      <w:r w:rsidR="00082F09" w:rsidRPr="00E026FA">
        <w:t xml:space="preserve"> (At the discretion of the </w:t>
      </w:r>
      <w:r w:rsidR="0036604E">
        <w:t>Sam’s</w:t>
      </w:r>
      <w:r w:rsidR="00082F09" w:rsidRPr="00E026FA">
        <w:t xml:space="preserve"> Construction Manager)</w:t>
      </w:r>
    </w:p>
    <w:p w:rsidR="003A0EB4" w:rsidRPr="00A77709" w:rsidRDefault="003A0EB4" w:rsidP="00FA682F">
      <w:pPr>
        <w:pStyle w:val="PR2"/>
        <w:jc w:val="left"/>
      </w:pPr>
      <w:r w:rsidRPr="00A77709">
        <w:t>General</w:t>
      </w:r>
      <w:r w:rsidR="00B4021D" w:rsidRPr="00A77709">
        <w:t xml:space="preserve">: </w:t>
      </w:r>
      <w:r w:rsidRPr="00A77709">
        <w:t>Perform video inspection of underground sewer piping from the point of connection to the manhole outside the building through the mains and through the single takeoff to each fixture.</w:t>
      </w:r>
    </w:p>
    <w:p w:rsidR="003A0EB4" w:rsidRPr="00E026FA" w:rsidRDefault="00E026FA" w:rsidP="00FA682F">
      <w:pPr>
        <w:pStyle w:val="PR2"/>
        <w:jc w:val="left"/>
      </w:pPr>
      <w:r w:rsidRPr="002A0628">
        <w:t xml:space="preserve">When there are problems with existing sewer piping, </w:t>
      </w:r>
      <w:r w:rsidR="00700D27" w:rsidRPr="002A0628">
        <w:t>perform</w:t>
      </w:r>
      <w:r w:rsidR="00700D27">
        <w:t xml:space="preserve"> </w:t>
      </w:r>
      <w:r w:rsidR="00700D27" w:rsidRPr="00E026FA">
        <w:t>video</w:t>
      </w:r>
      <w:r w:rsidR="003A0EB4" w:rsidRPr="00E026FA">
        <w:t xml:space="preserve"> inspection of existing sewer piping and coordinate repair of deficiencies with </w:t>
      </w:r>
      <w:r w:rsidR="00D102D5" w:rsidRPr="00E026FA">
        <w:t>Owner’s</w:t>
      </w:r>
      <w:r w:rsidR="003A0EB4" w:rsidRPr="00E026FA">
        <w:t xml:space="preserve"> Construction Manager</w:t>
      </w:r>
      <w:r w:rsidR="00B4021D" w:rsidRPr="00E026FA">
        <w:t xml:space="preserve">. </w:t>
      </w:r>
      <w:r w:rsidR="003A0EB4" w:rsidRPr="00E026FA">
        <w:t>An equitable adjustment will be made in the contract price for additional work directed and performed.</w:t>
      </w:r>
    </w:p>
    <w:p w:rsidR="001F2ED8" w:rsidRPr="00A77709" w:rsidRDefault="001F2ED8" w:rsidP="00FA682F">
      <w:pPr>
        <w:pStyle w:val="PR2"/>
        <w:jc w:val="left"/>
      </w:pPr>
      <w:r w:rsidRPr="00A77709">
        <w:t>Video Inspection Contractor Qualifications:  Specified in Part 1.</w:t>
      </w:r>
    </w:p>
    <w:p w:rsidR="001F2ED8" w:rsidRPr="00A77709" w:rsidRDefault="001F2ED8" w:rsidP="00FA682F">
      <w:pPr>
        <w:pStyle w:val="PR2"/>
        <w:jc w:val="left"/>
      </w:pPr>
      <w:r w:rsidRPr="00A77709">
        <w:t>Video Inspection Certification:  Provide video inspection certification as specified in Part 1.</w:t>
      </w:r>
    </w:p>
    <w:p w:rsidR="003A0EB4" w:rsidRPr="00553A2F" w:rsidRDefault="003A0EB4" w:rsidP="00FA682F">
      <w:pPr>
        <w:pStyle w:val="PR2"/>
        <w:jc w:val="left"/>
      </w:pPr>
      <w:r w:rsidRPr="00553A2F">
        <w:t>Video Taping Requirements:</w:t>
      </w:r>
    </w:p>
    <w:p w:rsidR="003A0EB4" w:rsidRPr="00553A2F" w:rsidRDefault="003A0EB4" w:rsidP="00FA682F">
      <w:pPr>
        <w:pStyle w:val="PR3"/>
        <w:jc w:val="left"/>
      </w:pPr>
      <w:r w:rsidRPr="00553A2F">
        <w:t>Video camera designed for express purpose of sewer line inspection.</w:t>
      </w:r>
    </w:p>
    <w:p w:rsidR="003A0EB4" w:rsidRPr="00553A2F" w:rsidRDefault="003A0EB4" w:rsidP="00FA682F">
      <w:pPr>
        <w:pStyle w:val="PR3"/>
        <w:jc w:val="left"/>
      </w:pPr>
      <w:r w:rsidRPr="00553A2F">
        <w:t>Camera and apparatus capable of extending to all points of piping required within 2 inch to 8 inch diameter pipe.</w:t>
      </w:r>
    </w:p>
    <w:p w:rsidR="003A0EB4" w:rsidRPr="00553A2F" w:rsidRDefault="003A0EB4" w:rsidP="00FA682F">
      <w:pPr>
        <w:pStyle w:val="PR2"/>
        <w:jc w:val="left"/>
      </w:pPr>
      <w:r w:rsidRPr="00553A2F">
        <w:t>Procedure</w:t>
      </w:r>
      <w:r w:rsidR="00B4021D" w:rsidRPr="00553A2F">
        <w:t xml:space="preserve">: </w:t>
      </w:r>
    </w:p>
    <w:p w:rsidR="003A0EB4" w:rsidRPr="00553A2F" w:rsidRDefault="003A0EB4" w:rsidP="00FA682F">
      <w:pPr>
        <w:pStyle w:val="PR3"/>
        <w:jc w:val="left"/>
      </w:pPr>
      <w:r w:rsidRPr="00553A2F">
        <w:t>Inspect sewer pipes with video camera no earlier than 30 days after floor slab has been poured</w:t>
      </w:r>
      <w:r w:rsidR="00B4021D" w:rsidRPr="00553A2F">
        <w:t xml:space="preserve">. </w:t>
      </w:r>
      <w:r w:rsidRPr="00553A2F">
        <w:t>Sections of sewer determined to be deficient shall be uncovered and repaired or replaced to satisfaction of Owner</w:t>
      </w:r>
      <w:r w:rsidR="00B4021D" w:rsidRPr="00553A2F">
        <w:t xml:space="preserve">. </w:t>
      </w:r>
      <w:r w:rsidRPr="00553A2F">
        <w:t>Retest repaired section.</w:t>
      </w:r>
    </w:p>
    <w:p w:rsidR="003A0EB4" w:rsidRPr="00553A2F" w:rsidRDefault="003A0EB4" w:rsidP="00FA682F">
      <w:pPr>
        <w:pStyle w:val="PR3"/>
        <w:jc w:val="left"/>
      </w:pPr>
      <w:r w:rsidRPr="00553A2F">
        <w:t>Adequately flush and clean sewer piping prior to video inspection</w:t>
      </w:r>
    </w:p>
    <w:p w:rsidR="003A0EB4" w:rsidRPr="00553A2F" w:rsidRDefault="003A0EB4" w:rsidP="00FA682F">
      <w:pPr>
        <w:pStyle w:val="PR3"/>
        <w:jc w:val="left"/>
      </w:pPr>
      <w:r w:rsidRPr="00553A2F">
        <w:t>Provide additional video inspection at contractor's expense if there are clogging problems within the first year warranty and if requested by owner.</w:t>
      </w:r>
    </w:p>
    <w:p w:rsidR="001F2ED8" w:rsidRPr="001F2ED8" w:rsidRDefault="001F2ED8" w:rsidP="00FA682F">
      <w:pPr>
        <w:pStyle w:val="PR2"/>
        <w:jc w:val="left"/>
        <w:rPr>
          <w:szCs w:val="23"/>
        </w:rPr>
      </w:pPr>
      <w:r>
        <w:t xml:space="preserve">Video Inspection </w:t>
      </w:r>
      <w:r w:rsidR="003A0EB4" w:rsidRPr="00553A2F">
        <w:t>Repor</w:t>
      </w:r>
      <w:r>
        <w:t>t:</w:t>
      </w:r>
    </w:p>
    <w:p w:rsidR="001F2ED8" w:rsidRPr="00743403" w:rsidRDefault="001F2ED8" w:rsidP="00FA682F">
      <w:pPr>
        <w:pStyle w:val="PR3"/>
        <w:jc w:val="left"/>
        <w:rPr>
          <w:szCs w:val="23"/>
        </w:rPr>
      </w:pPr>
      <w:r w:rsidRPr="00743403">
        <w:t>Submit in accordance with requirements in Part 1.</w:t>
      </w:r>
    </w:p>
    <w:p w:rsidR="003A0EB4" w:rsidRPr="00743403" w:rsidRDefault="001F2ED8" w:rsidP="00FA682F">
      <w:pPr>
        <w:pStyle w:val="PR3"/>
        <w:jc w:val="left"/>
        <w:rPr>
          <w:szCs w:val="23"/>
        </w:rPr>
      </w:pPr>
      <w:r w:rsidRPr="00743403">
        <w:t>Submit bound report in MS Word format.</w:t>
      </w:r>
      <w:r w:rsidR="003A0EB4" w:rsidRPr="00743403">
        <w:t xml:space="preserve"> </w:t>
      </w:r>
    </w:p>
    <w:p w:rsidR="001F2ED8" w:rsidRPr="00743403" w:rsidRDefault="003A0EB4" w:rsidP="00FA682F">
      <w:pPr>
        <w:pStyle w:val="PR3"/>
        <w:jc w:val="left"/>
        <w:rPr>
          <w:szCs w:val="23"/>
        </w:rPr>
      </w:pPr>
      <w:r w:rsidRPr="00743403">
        <w:t>Provide summary report of pipes inspected and defects noted</w:t>
      </w:r>
    </w:p>
    <w:p w:rsidR="003A0EB4" w:rsidRPr="00743403" w:rsidRDefault="001F2ED8" w:rsidP="00FA682F">
      <w:pPr>
        <w:pStyle w:val="PR3"/>
        <w:jc w:val="left"/>
      </w:pPr>
      <w:r w:rsidRPr="00743403">
        <w:t>L</w:t>
      </w:r>
      <w:r w:rsidR="003A0EB4" w:rsidRPr="00743403">
        <w:t>og shall show the exact measure location of faults such as, but not limited to:</w:t>
      </w:r>
    </w:p>
    <w:p w:rsidR="003A0EB4" w:rsidRPr="00743403" w:rsidRDefault="003A0EB4" w:rsidP="00FA682F">
      <w:pPr>
        <w:pStyle w:val="PR4"/>
        <w:jc w:val="left"/>
      </w:pPr>
      <w:r w:rsidRPr="00743403">
        <w:t>Open joints</w:t>
      </w:r>
      <w:r w:rsidR="00C32D03" w:rsidRPr="00743403">
        <w:t>.</w:t>
      </w:r>
    </w:p>
    <w:p w:rsidR="003A0EB4" w:rsidRPr="00743403" w:rsidRDefault="003A0EB4" w:rsidP="00FA682F">
      <w:pPr>
        <w:pStyle w:val="PR4"/>
        <w:jc w:val="left"/>
      </w:pPr>
      <w:r w:rsidRPr="00743403">
        <w:t>Broken, cracked or collapsed pipe</w:t>
      </w:r>
      <w:r w:rsidR="00C32D03" w:rsidRPr="00743403">
        <w:t>.</w:t>
      </w:r>
    </w:p>
    <w:p w:rsidR="003A0EB4" w:rsidRPr="00743403" w:rsidRDefault="003A0EB4" w:rsidP="00FA682F">
      <w:pPr>
        <w:pStyle w:val="PR4"/>
        <w:jc w:val="left"/>
      </w:pPr>
      <w:r w:rsidRPr="00743403">
        <w:t>Accumulation of debris or obstructions</w:t>
      </w:r>
      <w:r w:rsidR="00C32D03" w:rsidRPr="00743403">
        <w:t>.</w:t>
      </w:r>
    </w:p>
    <w:p w:rsidR="003A0EB4" w:rsidRPr="00743403" w:rsidRDefault="003A0EB4" w:rsidP="00FA682F">
      <w:pPr>
        <w:pStyle w:val="PR4"/>
        <w:jc w:val="left"/>
      </w:pPr>
      <w:r w:rsidRPr="00743403">
        <w:t>Evidence of infiltration</w:t>
      </w:r>
      <w:r w:rsidR="00C32D03" w:rsidRPr="00743403">
        <w:t>.</w:t>
      </w:r>
    </w:p>
    <w:p w:rsidR="003A0EB4" w:rsidRPr="00743403" w:rsidRDefault="003A0EB4" w:rsidP="00FA682F">
      <w:pPr>
        <w:pStyle w:val="PR4"/>
        <w:jc w:val="left"/>
      </w:pPr>
      <w:r w:rsidRPr="00743403">
        <w:t>Water depth variation and sags</w:t>
      </w:r>
      <w:r w:rsidR="00C32D03" w:rsidRPr="00743403">
        <w:t>.</w:t>
      </w:r>
    </w:p>
    <w:p w:rsidR="003A0EB4" w:rsidRPr="00743403" w:rsidRDefault="003A0EB4" w:rsidP="00FA682F">
      <w:pPr>
        <w:pStyle w:val="PR4"/>
        <w:jc w:val="left"/>
      </w:pPr>
      <w:r w:rsidRPr="00743403">
        <w:t>Protrusions</w:t>
      </w:r>
      <w:r w:rsidR="00C32D03" w:rsidRPr="00743403">
        <w:t>.</w:t>
      </w:r>
    </w:p>
    <w:p w:rsidR="003A0EB4" w:rsidRPr="00553A2F" w:rsidRDefault="003A0EB4" w:rsidP="00FA682F">
      <w:pPr>
        <w:pStyle w:val="PR3"/>
        <w:jc w:val="left"/>
        <w:rPr>
          <w:szCs w:val="23"/>
        </w:rPr>
      </w:pPr>
      <w:r w:rsidRPr="00743403">
        <w:t>The reference locatio</w:t>
      </w:r>
      <w:r w:rsidRPr="00553A2F">
        <w:t>n shall include the distance away from the reference point of entry such as manhole or cleanout and the position of the fault as to the bottom, top or side of the pipe</w:t>
      </w:r>
      <w:r w:rsidR="00B4021D" w:rsidRPr="00553A2F">
        <w:t>.</w:t>
      </w:r>
    </w:p>
    <w:p w:rsidR="003A0EB4" w:rsidRPr="00553A2F" w:rsidRDefault="003A0EB4" w:rsidP="00FA682F">
      <w:pPr>
        <w:pStyle w:val="PR3"/>
        <w:jc w:val="left"/>
      </w:pPr>
      <w:r w:rsidRPr="00553A2F">
        <w:t>Provide plan of piping network covered with notations.</w:t>
      </w:r>
    </w:p>
    <w:p w:rsidR="002F3221" w:rsidRPr="00553A2F" w:rsidRDefault="002F3221" w:rsidP="00FA682F">
      <w:pPr>
        <w:pStyle w:val="ART"/>
        <w:tabs>
          <w:tab w:val="right" w:pos="10080"/>
        </w:tabs>
        <w:jc w:val="left"/>
      </w:pPr>
      <w:r w:rsidRPr="00553A2F">
        <w:t>ADJUSTING</w:t>
      </w:r>
    </w:p>
    <w:p w:rsidR="002F3221" w:rsidRPr="00553A2F" w:rsidRDefault="002F3221" w:rsidP="00FA682F">
      <w:pPr>
        <w:pStyle w:val="PR1"/>
        <w:jc w:val="left"/>
      </w:pPr>
      <w:r w:rsidRPr="00553A2F">
        <w:t>Set field-adjustable pressure set points of water pressure-reducing valves.</w:t>
      </w:r>
    </w:p>
    <w:p w:rsidR="002F3221" w:rsidRPr="00553A2F" w:rsidRDefault="002F3221" w:rsidP="00FA682F">
      <w:pPr>
        <w:pStyle w:val="PR1"/>
        <w:jc w:val="left"/>
      </w:pPr>
      <w:r w:rsidRPr="00553A2F">
        <w:t>Set field-adjustable flow of balancing valves.</w:t>
      </w:r>
    </w:p>
    <w:p w:rsidR="002F3221" w:rsidRPr="00553A2F" w:rsidRDefault="002F3221" w:rsidP="00FA682F">
      <w:pPr>
        <w:pStyle w:val="PR1"/>
        <w:jc w:val="left"/>
      </w:pPr>
      <w:r w:rsidRPr="00553A2F">
        <w:t>Set field-adjustable temperature set points of temperature-actuated water mixing valves.</w:t>
      </w:r>
    </w:p>
    <w:p w:rsidR="002F3221" w:rsidRPr="00553A2F" w:rsidRDefault="002F3221" w:rsidP="00FA682F">
      <w:pPr>
        <w:pStyle w:val="ART"/>
        <w:tabs>
          <w:tab w:val="right" w:pos="10080"/>
        </w:tabs>
        <w:jc w:val="left"/>
      </w:pPr>
      <w:r w:rsidRPr="00553A2F">
        <w:t>PROTECTION</w:t>
      </w:r>
    </w:p>
    <w:p w:rsidR="002F3221" w:rsidRPr="00553A2F" w:rsidRDefault="002F3221" w:rsidP="00FA682F">
      <w:pPr>
        <w:pStyle w:val="PR1"/>
        <w:jc w:val="left"/>
      </w:pPr>
      <w:r w:rsidRPr="00553A2F">
        <w:t>Protect drains during remainder of construction period to avoid clogging with dirt or debris and to prevent damage from traffic or construction work.</w:t>
      </w:r>
    </w:p>
    <w:p w:rsidR="002F3221" w:rsidRPr="00553A2F" w:rsidRDefault="002F3221" w:rsidP="00FA682F">
      <w:pPr>
        <w:pStyle w:val="PR1"/>
        <w:jc w:val="left"/>
      </w:pPr>
      <w:r w:rsidRPr="00553A2F">
        <w:t>Place plugs in ends of uncompleted piping at end of each day or when work stops.</w:t>
      </w:r>
    </w:p>
    <w:p w:rsidR="003A0EB4" w:rsidRDefault="003A0EB4" w:rsidP="00FA682F">
      <w:pPr>
        <w:pStyle w:val="EOS"/>
      </w:pPr>
      <w:r w:rsidRPr="00553A2F">
        <w:t>END OF SECTION</w:t>
      </w:r>
    </w:p>
    <w:sectPr w:rsidR="003A0EB4" w:rsidSect="00933F2D">
      <w:headerReference w:type="even" r:id="rId34"/>
      <w:headerReference w:type="default" r:id="rId35"/>
      <w:footerReference w:type="default" r:id="rId36"/>
      <w:footnotePr>
        <w:numRestart w:val="eachSect"/>
      </w:footnotePr>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76" w:rsidRDefault="000B7976" w:rsidP="00EC2BCE">
      <w:r>
        <w:separator/>
      </w:r>
    </w:p>
  </w:endnote>
  <w:endnote w:type="continuationSeparator" w:id="0">
    <w:p w:rsidR="000B7976" w:rsidRDefault="000B7976" w:rsidP="00EC2BCE">
      <w:r>
        <w:continuationSeparator/>
      </w:r>
    </w:p>
  </w:endnote>
  <w:endnote w:type="continuationNotice" w:id="1">
    <w:p w:rsidR="000B7976" w:rsidRDefault="000B797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Font10975">
    <w:altName w:val="Arial"/>
    <w:panose1 w:val="00000000000000000000"/>
    <w:charset w:val="4D"/>
    <w:family w:val="auto"/>
    <w:notTrueType/>
    <w:pitch w:val="default"/>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76" w:rsidRDefault="000B7976" w:rsidP="00F344C7">
    <w:pPr>
      <w:pStyle w:val="Footer"/>
      <w:tabs>
        <w:tab w:val="clear" w:pos="4320"/>
        <w:tab w:val="clear" w:pos="8640"/>
        <w:tab w:val="clear" w:pos="9360"/>
        <w:tab w:val="center" w:pos="5040"/>
        <w:tab w:val="right" w:pos="10080"/>
      </w:tabs>
      <w:ind w:right="0"/>
    </w:pPr>
    <w:r>
      <w:tab/>
      <w:t>15100-</w:t>
    </w:r>
    <w:r w:rsidR="00527635">
      <w:rPr>
        <w:rStyle w:val="PageNumber"/>
      </w:rPr>
      <w:fldChar w:fldCharType="begin"/>
    </w:r>
    <w:r>
      <w:rPr>
        <w:rStyle w:val="PageNumber"/>
      </w:rPr>
      <w:instrText xml:space="preserve"> PAGE </w:instrText>
    </w:r>
    <w:r w:rsidR="00527635">
      <w:rPr>
        <w:rStyle w:val="PageNumber"/>
      </w:rPr>
      <w:fldChar w:fldCharType="separate"/>
    </w:r>
    <w:r w:rsidR="00B23396">
      <w:rPr>
        <w:rStyle w:val="PageNumber"/>
        <w:noProof/>
      </w:rPr>
      <w:t>11</w:t>
    </w:r>
    <w:r w:rsidR="00527635">
      <w:rPr>
        <w:rStyle w:val="PageNumber"/>
      </w:rPr>
      <w:fldChar w:fldCharType="end"/>
    </w:r>
  </w:p>
  <w:p w:rsidR="000B7976" w:rsidRDefault="000B7976" w:rsidP="00F344C7">
    <w:pPr>
      <w:pStyle w:val="Footer"/>
      <w:tabs>
        <w:tab w:val="clear" w:pos="4320"/>
        <w:tab w:val="clear" w:pos="8640"/>
        <w:tab w:val="clear" w:pos="9360"/>
        <w:tab w:val="center" w:pos="5040"/>
        <w:tab w:val="right" w:pos="10080"/>
      </w:tabs>
      <w:ind w:right="0"/>
    </w:pPr>
  </w:p>
  <w:p w:rsidR="000B7976" w:rsidRDefault="00B23396" w:rsidP="00B23396">
    <w:pPr>
      <w:pStyle w:val="Footer"/>
      <w:tabs>
        <w:tab w:val="clear" w:pos="4320"/>
        <w:tab w:val="clear" w:pos="8640"/>
        <w:tab w:val="clear" w:pos="9360"/>
        <w:tab w:val="center" w:pos="5040"/>
        <w:tab w:val="right" w:pos="10080"/>
      </w:tabs>
    </w:pPr>
    <w:r>
      <w:t>#6356 Fishkill, NY</w:t>
    </w:r>
    <w:r>
      <w:tab/>
    </w:r>
    <w:r>
      <w:tab/>
    </w:r>
    <w:fldSimple w:instr=" DATE \@ &quot;MM/dd/yy&quot; ">
      <w:r>
        <w:rPr>
          <w:noProof/>
        </w:rPr>
        <w:t>04/28/22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76" w:rsidRDefault="000B7976" w:rsidP="00EC2BCE">
      <w:r>
        <w:separator/>
      </w:r>
    </w:p>
  </w:footnote>
  <w:footnote w:type="continuationSeparator" w:id="0">
    <w:p w:rsidR="000B7976" w:rsidRDefault="000B7976" w:rsidP="00EC2BCE">
      <w:r>
        <w:continuationSeparator/>
      </w:r>
    </w:p>
  </w:footnote>
  <w:footnote w:type="continuationNotice" w:id="1">
    <w:p w:rsidR="000B7976" w:rsidRDefault="000B79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76" w:rsidRDefault="000B7976" w:rsidP="00EC2BCE"/>
  <w:p w:rsidR="000B7976" w:rsidRDefault="000B7976" w:rsidP="00EC2BC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76" w:rsidRDefault="000B7976" w:rsidP="00432FCE">
    <w:pPr>
      <w:pStyle w:val="Header"/>
      <w:tabs>
        <w:tab w:val="clear" w:pos="4320"/>
        <w:tab w:val="clear" w:pos="8640"/>
        <w:tab w:val="clear" w:pos="936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427FA6"/>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D5C145E"/>
    <w:multiLevelType w:val="multilevel"/>
    <w:tmpl w:val="11901946"/>
    <w:name w:val="MASTERSPEC"/>
    <w:lvl w:ilvl="0">
      <w:start w:val="1"/>
      <w:numFmt w:val="decimal"/>
      <w:pStyle w:val="Wrap03-TOC-L1-1890"/>
      <w:lvlText w:val="%1."/>
      <w:lvlJc w:val="left"/>
      <w:pPr>
        <w:tabs>
          <w:tab w:val="num" w:pos="720"/>
        </w:tabs>
        <w:ind w:left="0" w:firstLine="0"/>
      </w:pPr>
      <w:rPr>
        <w:b w:val="0"/>
        <w:i w:val="0"/>
        <w:caps w:val="0"/>
        <w:u w:val="none"/>
      </w:rPr>
    </w:lvl>
    <w:lvl w:ilvl="1">
      <w:start w:val="1"/>
      <w:numFmt w:val="lowerLetter"/>
      <w:pStyle w:val="Wrap03-TOC-L2-1890"/>
      <w:lvlText w:val="%2."/>
      <w:lvlJc w:val="left"/>
      <w:pPr>
        <w:tabs>
          <w:tab w:val="num" w:pos="1440"/>
        </w:tabs>
        <w:ind w:left="0" w:firstLine="720"/>
      </w:pPr>
      <w:rPr>
        <w:b w:val="0"/>
        <w:i w:val="0"/>
        <w:caps w:val="0"/>
        <w:u w:val="none"/>
      </w:rPr>
    </w:lvl>
    <w:lvl w:ilvl="2">
      <w:start w:val="1"/>
      <w:numFmt w:val="lowerRoman"/>
      <w:pStyle w:val="Wrap03-TOC-L3-1890"/>
      <w:lvlText w:val="(%3)"/>
      <w:lvlJc w:val="left"/>
      <w:pPr>
        <w:tabs>
          <w:tab w:val="num" w:pos="2160"/>
        </w:tabs>
        <w:ind w:left="2160" w:hanging="720"/>
      </w:pPr>
      <w:rPr>
        <w:b w:val="0"/>
        <w:i w:val="0"/>
        <w:caps w:val="0"/>
        <w:u w:val="none"/>
      </w:rPr>
    </w:lvl>
    <w:lvl w:ilvl="3">
      <w:start w:val="1"/>
      <w:numFmt w:val="decimal"/>
      <w:pStyle w:val="Wrap03-TOC-L4-1890"/>
      <w:lvlText w:val="%4)"/>
      <w:lvlJc w:val="left"/>
      <w:pPr>
        <w:tabs>
          <w:tab w:val="num" w:pos="4320"/>
        </w:tabs>
        <w:ind w:left="1440" w:firstLine="2160"/>
      </w:pPr>
      <w:rPr>
        <w:b w:val="0"/>
        <w:i w:val="0"/>
        <w:caps w:val="0"/>
        <w:u w:val="none"/>
      </w:rPr>
    </w:lvl>
    <w:lvl w:ilvl="4">
      <w:start w:val="1"/>
      <w:numFmt w:val="lowerLetter"/>
      <w:pStyle w:val="Wrap03-TOC-L5-1890"/>
      <w:lvlText w:val="%5)"/>
      <w:lvlJc w:val="left"/>
      <w:pPr>
        <w:tabs>
          <w:tab w:val="num" w:pos="5040"/>
        </w:tabs>
        <w:ind w:left="2160" w:firstLine="2160"/>
      </w:pPr>
      <w:rPr>
        <w:b w:val="0"/>
        <w:i w:val="0"/>
        <w:caps w:val="0"/>
        <w:u w:val="none"/>
      </w:rPr>
    </w:lvl>
    <w:lvl w:ilvl="5">
      <w:start w:val="1"/>
      <w:numFmt w:val="lowerRoman"/>
      <w:pStyle w:val="Wrap03-TOC-L6-1890"/>
      <w:lvlText w:val="(%6)"/>
      <w:lvlJc w:val="left"/>
      <w:pPr>
        <w:tabs>
          <w:tab w:val="num" w:pos="5760"/>
        </w:tabs>
        <w:ind w:left="2880" w:firstLine="2160"/>
      </w:pPr>
      <w:rPr>
        <w:b w:val="0"/>
        <w:i w:val="0"/>
        <w:caps w:val="0"/>
        <w:u w:val="none"/>
      </w:rPr>
    </w:lvl>
    <w:lvl w:ilvl="6">
      <w:start w:val="1"/>
      <w:numFmt w:val="decimal"/>
      <w:pStyle w:val="Wrap03-TOC-L7-1890"/>
      <w:lvlText w:val="(%7)"/>
      <w:lvlJc w:val="left"/>
      <w:pPr>
        <w:tabs>
          <w:tab w:val="num" w:pos="6480"/>
        </w:tabs>
        <w:ind w:left="3600" w:firstLine="2160"/>
      </w:pPr>
      <w:rPr>
        <w:b w:val="0"/>
        <w:i w:val="0"/>
        <w:caps w:val="0"/>
        <w:u w:val="none"/>
      </w:rPr>
    </w:lvl>
    <w:lvl w:ilvl="7">
      <w:start w:val="1"/>
      <w:numFmt w:val="lowerLetter"/>
      <w:pStyle w:val="Wrap03-TOC-L8-1890"/>
      <w:lvlText w:val="(%8)"/>
      <w:lvlJc w:val="left"/>
      <w:pPr>
        <w:tabs>
          <w:tab w:val="num" w:pos="720"/>
        </w:tabs>
        <w:ind w:left="0" w:firstLine="0"/>
      </w:pPr>
      <w:rPr>
        <w:b w:val="0"/>
        <w:i w:val="0"/>
        <w:caps w:val="0"/>
        <w:u w:val="none"/>
      </w:rPr>
    </w:lvl>
    <w:lvl w:ilvl="8">
      <w:start w:val="1"/>
      <w:numFmt w:val="lowerRoman"/>
      <w:pStyle w:val="Wrap03-TOC-L9-1890"/>
      <w:lvlText w:val="(%9)"/>
      <w:lvlJc w:val="left"/>
      <w:pPr>
        <w:tabs>
          <w:tab w:val="num" w:pos="720"/>
        </w:tabs>
        <w:ind w:left="0" w:firstLine="0"/>
      </w:pPr>
      <w:rPr>
        <w:b w:val="0"/>
        <w:i w:val="0"/>
        <w:caps w:val="0"/>
        <w:u w:val="none"/>
      </w:rPr>
    </w:lvl>
  </w:abstractNum>
  <w:abstractNum w:abstractNumId="2">
    <w:nsid w:val="28B034CE"/>
    <w:multiLevelType w:val="multilevel"/>
    <w:tmpl w:val="6CC2B426"/>
    <w:lvl w:ilvl="0">
      <w:start w:val="1"/>
      <w:numFmt w:val="decimal"/>
      <w:suff w:val="space"/>
      <w:lvlText w:val="PART %1 "/>
      <w:lvlJc w:val="left"/>
      <w:pPr>
        <w:ind w:left="-576" w:firstLine="0"/>
      </w:pPr>
      <w:rPr>
        <w:rFonts w:hint="default"/>
      </w:rPr>
    </w:lvl>
    <w:lvl w:ilvl="1">
      <w:start w:val="1"/>
      <w:numFmt w:val="decimal"/>
      <w:pStyle w:val="StyleARTLeft0Hanging06"/>
      <w:lvlText w:val="%1.%2"/>
      <w:lvlJc w:val="left"/>
      <w:pPr>
        <w:tabs>
          <w:tab w:val="num" w:pos="288"/>
        </w:tabs>
        <w:ind w:left="288" w:hanging="864"/>
      </w:pPr>
      <w:rPr>
        <w:rFonts w:hint="default"/>
      </w:rPr>
    </w:lvl>
    <w:lvl w:ilvl="2">
      <w:start w:val="1"/>
      <w:numFmt w:val="upperLetter"/>
      <w:lvlText w:val="%3."/>
      <w:lvlJc w:val="left"/>
      <w:pPr>
        <w:tabs>
          <w:tab w:val="num" w:pos="864"/>
        </w:tabs>
        <w:ind w:left="864" w:hanging="576"/>
      </w:pPr>
      <w:rPr>
        <w:rFonts w:hint="default"/>
        <w:strike w:val="0"/>
        <w:dstrike w:val="0"/>
      </w:rPr>
    </w:lvl>
    <w:lvl w:ilvl="3">
      <w:start w:val="1"/>
      <w:numFmt w:val="decimal"/>
      <w:lvlText w:val="%4."/>
      <w:lvlJc w:val="left"/>
      <w:pPr>
        <w:tabs>
          <w:tab w:val="num" w:pos="864"/>
        </w:tabs>
        <w:ind w:left="864" w:hanging="864"/>
      </w:pPr>
      <w:rPr>
        <w:rFonts w:hint="default"/>
      </w:rPr>
    </w:lvl>
    <w:lvl w:ilvl="4">
      <w:start w:val="1"/>
      <w:numFmt w:val="lowerLetter"/>
      <w:lvlText w:val="%5."/>
      <w:lvlJc w:val="left"/>
      <w:pPr>
        <w:tabs>
          <w:tab w:val="num" w:pos="-576"/>
        </w:tabs>
        <w:ind w:left="-576" w:firstLine="2016"/>
      </w:pPr>
      <w:rPr>
        <w:rFonts w:hint="default"/>
      </w:rPr>
    </w:lvl>
    <w:lvl w:ilvl="5">
      <w:start w:val="1"/>
      <w:numFmt w:val="decimal"/>
      <w:lvlText w:val="%6)"/>
      <w:lvlJc w:val="left"/>
      <w:pPr>
        <w:tabs>
          <w:tab w:val="num" w:pos="-576"/>
        </w:tabs>
        <w:ind w:left="-576" w:firstLine="2592"/>
      </w:pPr>
      <w:rPr>
        <w:rFonts w:hint="default"/>
      </w:rPr>
    </w:lvl>
    <w:lvl w:ilvl="6">
      <w:start w:val="1"/>
      <w:numFmt w:val="lowerLetter"/>
      <w:lvlText w:val="%7)"/>
      <w:lvlJc w:val="left"/>
      <w:pPr>
        <w:tabs>
          <w:tab w:val="num" w:pos="-576"/>
        </w:tabs>
        <w:ind w:left="-576" w:firstLine="3168"/>
      </w:pPr>
      <w:rPr>
        <w:rFonts w:hint="default"/>
      </w:rPr>
    </w:lvl>
    <w:lvl w:ilvl="7">
      <w:start w:val="1"/>
      <w:numFmt w:val="decimal"/>
      <w:lvlText w:val=""/>
      <w:lvlJc w:val="left"/>
      <w:pPr>
        <w:tabs>
          <w:tab w:val="num" w:pos="-576"/>
        </w:tabs>
        <w:ind w:left="-576" w:firstLine="0"/>
      </w:pPr>
      <w:rPr>
        <w:rFonts w:hint="default"/>
      </w:rPr>
    </w:lvl>
    <w:lvl w:ilvl="8">
      <w:start w:val="1"/>
      <w:numFmt w:val="decimal"/>
      <w:lvlText w:val=""/>
      <w:lvlJc w:val="left"/>
      <w:pPr>
        <w:tabs>
          <w:tab w:val="num" w:pos="-576"/>
        </w:tabs>
        <w:ind w:left="-576" w:firstLine="0"/>
      </w:pPr>
      <w:rPr>
        <w:rFonts w:hint="default"/>
      </w:rPr>
    </w:lvl>
  </w:abstractNum>
  <w:abstractNum w:abstractNumId="3">
    <w:nsid w:val="29374A85"/>
    <w:multiLevelType w:val="multilevel"/>
    <w:tmpl w:val="BF3ABB8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strike w:val="0"/>
        <w:dstrike w:val="0"/>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nsid w:val="2C057F4C"/>
    <w:multiLevelType w:val="singleLevel"/>
    <w:tmpl w:val="BD807250"/>
    <w:name w:val="Wrap03-TOC #1890|9244"/>
    <w:lvl w:ilvl="0">
      <w:start w:val="3"/>
      <w:numFmt w:val="upperLetter"/>
      <w:lvlText w:val="%1."/>
      <w:lvlJc w:val="left"/>
      <w:pPr>
        <w:tabs>
          <w:tab w:val="num" w:pos="720"/>
        </w:tabs>
        <w:ind w:left="720" w:hanging="465"/>
      </w:pPr>
      <w:rPr>
        <w:rFonts w:hint="default"/>
      </w:rPr>
    </w:lvl>
  </w:abstractNum>
  <w:abstractNum w:abstractNumId="5">
    <w:nsid w:val="2FD77821"/>
    <w:multiLevelType w:val="multilevel"/>
    <w:tmpl w:val="8EF83800"/>
    <w:lvl w:ilvl="0">
      <w:start w:val="1"/>
      <w:numFmt w:val="decimal"/>
      <w:suff w:val="space"/>
      <w:lvlText w:val="PART %1 "/>
      <w:lvlJc w:val="left"/>
      <w:pPr>
        <w:ind w:left="288" w:firstLine="0"/>
      </w:pPr>
      <w:rPr>
        <w:rFonts w:hint="default"/>
      </w:rPr>
    </w:lvl>
    <w:lvl w:ilvl="1">
      <w:start w:val="1"/>
      <w:numFmt w:val="decimal"/>
      <w:lvlText w:val="3.%2"/>
      <w:lvlJc w:val="left"/>
      <w:pPr>
        <w:tabs>
          <w:tab w:val="num" w:pos="1044"/>
        </w:tabs>
        <w:ind w:left="1044" w:hanging="864"/>
      </w:pPr>
      <w:rPr>
        <w:rFonts w:hint="default"/>
      </w:rPr>
    </w:lvl>
    <w:lvl w:ilvl="2">
      <w:start w:val="1"/>
      <w:numFmt w:val="upperLetter"/>
      <w:lvlText w:val="%3"/>
      <w:lvlJc w:val="left"/>
      <w:pPr>
        <w:tabs>
          <w:tab w:val="num" w:pos="1728"/>
        </w:tabs>
        <w:ind w:left="1728" w:hanging="576"/>
      </w:pPr>
      <w:rPr>
        <w:rFonts w:hint="default"/>
        <w:strike w:val="0"/>
        <w:dstrike w:val="0"/>
      </w:rPr>
    </w:lvl>
    <w:lvl w:ilvl="3">
      <w:start w:val="1"/>
      <w:numFmt w:val="decimal"/>
      <w:lvlText w:val="%4."/>
      <w:lvlJc w:val="left"/>
      <w:pPr>
        <w:tabs>
          <w:tab w:val="num" w:pos="1476"/>
        </w:tabs>
        <w:ind w:left="1476" w:hanging="576"/>
      </w:pPr>
      <w:rPr>
        <w:rFonts w:hint="default"/>
      </w:rPr>
    </w:lvl>
    <w:lvl w:ilvl="4">
      <w:start w:val="1"/>
      <w:numFmt w:val="lowerLetter"/>
      <w:lvlText w:val="%5."/>
      <w:lvlJc w:val="left"/>
      <w:pPr>
        <w:tabs>
          <w:tab w:val="num" w:pos="2106"/>
        </w:tabs>
        <w:ind w:left="2106" w:hanging="576"/>
      </w:pPr>
      <w:rPr>
        <w:rFonts w:hint="default"/>
      </w:rPr>
    </w:lvl>
    <w:lvl w:ilvl="5">
      <w:start w:val="1"/>
      <w:numFmt w:val="decimal"/>
      <w:lvlText w:val="%6)"/>
      <w:lvlJc w:val="left"/>
      <w:pPr>
        <w:tabs>
          <w:tab w:val="num" w:pos="288"/>
        </w:tabs>
        <w:ind w:left="288" w:firstLine="2592"/>
      </w:pPr>
      <w:rPr>
        <w:rFonts w:hint="default"/>
      </w:rPr>
    </w:lvl>
    <w:lvl w:ilvl="6">
      <w:start w:val="1"/>
      <w:numFmt w:val="lowerLetter"/>
      <w:lvlText w:val="%7)"/>
      <w:lvlJc w:val="left"/>
      <w:pPr>
        <w:tabs>
          <w:tab w:val="num" w:pos="288"/>
        </w:tabs>
        <w:ind w:left="288" w:firstLine="3168"/>
      </w:pPr>
      <w:rPr>
        <w:rFonts w:hint="default"/>
      </w:rPr>
    </w:lvl>
    <w:lvl w:ilvl="7">
      <w:start w:val="1"/>
      <w:numFmt w:val="decimal"/>
      <w:lvlText w:val=""/>
      <w:lvlJc w:val="left"/>
      <w:pPr>
        <w:tabs>
          <w:tab w:val="num" w:pos="288"/>
        </w:tabs>
        <w:ind w:left="288" w:firstLine="0"/>
      </w:pPr>
      <w:rPr>
        <w:rFonts w:hint="default"/>
      </w:rPr>
    </w:lvl>
    <w:lvl w:ilvl="8">
      <w:start w:val="1"/>
      <w:numFmt w:val="decimal"/>
      <w:lvlText w:val=""/>
      <w:lvlJc w:val="left"/>
      <w:pPr>
        <w:tabs>
          <w:tab w:val="num" w:pos="288"/>
        </w:tabs>
        <w:ind w:left="288" w:firstLine="0"/>
      </w:pPr>
      <w:rPr>
        <w:rFonts w:hint="default"/>
      </w:rPr>
    </w:lvl>
  </w:abstractNum>
  <w:abstractNum w:abstractNumId="6">
    <w:nsid w:val="47927A9F"/>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nsid w:val="618155C3"/>
    <w:multiLevelType w:val="multilevel"/>
    <w:tmpl w:val="485EB2F0"/>
    <w:lvl w:ilvl="0">
      <w:start w:val="1"/>
      <w:numFmt w:val="decimal"/>
      <w:pStyle w:val="Heading1"/>
      <w:lvlText w:val="PART %1"/>
      <w:lvlJc w:val="left"/>
      <w:pPr>
        <w:tabs>
          <w:tab w:val="num" w:pos="720"/>
        </w:tabs>
        <w:ind w:left="432" w:hanging="432"/>
      </w:pPr>
      <w:rPr>
        <w:rFonts w:ascii="Univers (W1)" w:hAnsi="Univers (W1)" w:hint="default"/>
        <w:b w:val="0"/>
        <w:i w:val="0"/>
        <w:sz w:val="20"/>
      </w:rPr>
    </w:lvl>
    <w:lvl w:ilvl="1">
      <w:start w:val="1"/>
      <w:numFmt w:val="decimalZero"/>
      <w:pStyle w:val="Heading2"/>
      <w:lvlText w:val="%1.%2"/>
      <w:lvlJc w:val="left"/>
      <w:pPr>
        <w:tabs>
          <w:tab w:val="num" w:pos="720"/>
        </w:tabs>
        <w:ind w:left="720" w:hanging="720"/>
      </w:pPr>
      <w:rPr>
        <w:rFonts w:ascii="Arial" w:hAnsi="Arial" w:hint="default"/>
        <w:b w:val="0"/>
        <w:i w:val="0"/>
        <w:sz w:val="20"/>
      </w:rPr>
    </w:lvl>
    <w:lvl w:ilvl="2">
      <w:start w:val="1"/>
      <w:numFmt w:val="upperLetter"/>
      <w:pStyle w:val="Heading3"/>
      <w:lvlText w:val="%3."/>
      <w:lvlJc w:val="right"/>
      <w:pPr>
        <w:tabs>
          <w:tab w:val="num" w:pos="720"/>
        </w:tabs>
        <w:ind w:left="720" w:hanging="274"/>
      </w:pPr>
      <w:rPr>
        <w:rFonts w:ascii="Univers (W1)" w:hAnsi="Univers (W1)" w:hint="default"/>
        <w:b w:val="0"/>
        <w:i w:val="0"/>
        <w:sz w:val="20"/>
      </w:rPr>
    </w:lvl>
    <w:lvl w:ilvl="3">
      <w:start w:val="1"/>
      <w:numFmt w:val="decimal"/>
      <w:pStyle w:val="Heading4"/>
      <w:lvlText w:val="%4."/>
      <w:lvlJc w:val="left"/>
      <w:pPr>
        <w:tabs>
          <w:tab w:val="num" w:pos="1152"/>
        </w:tabs>
        <w:ind w:left="1152" w:hanging="432"/>
      </w:pPr>
      <w:rPr>
        <w:rFonts w:ascii="Univers (W1)" w:hAnsi="Univers (W1)" w:hint="default"/>
        <w:b w:val="0"/>
        <w:i w:val="0"/>
        <w:sz w:val="20"/>
      </w:rPr>
    </w:lvl>
    <w:lvl w:ilvl="4">
      <w:start w:val="1"/>
      <w:numFmt w:val="lowerLetter"/>
      <w:pStyle w:val="Heading5"/>
      <w:lvlText w:val="%5."/>
      <w:lvlJc w:val="left"/>
      <w:pPr>
        <w:tabs>
          <w:tab w:val="num" w:pos="1584"/>
        </w:tabs>
        <w:ind w:left="1584" w:hanging="432"/>
      </w:pPr>
      <w:rPr>
        <w:rFonts w:ascii="Univers (W1)" w:hAnsi="Univers (W1)" w:hint="default"/>
        <w:b w:val="0"/>
        <w:i w:val="0"/>
        <w:sz w:val="20"/>
      </w:rPr>
    </w:lvl>
    <w:lvl w:ilvl="5">
      <w:start w:val="1"/>
      <w:numFmt w:val="decimal"/>
      <w:pStyle w:val="Heading6"/>
      <w:lvlText w:val="%6)"/>
      <w:lvlJc w:val="left"/>
      <w:pPr>
        <w:tabs>
          <w:tab w:val="num" w:pos="2016"/>
        </w:tabs>
        <w:ind w:left="2016" w:hanging="432"/>
      </w:pPr>
      <w:rPr>
        <w:rFonts w:ascii="Univers (W1)" w:hAnsi="Univers (W1)" w:hint="default"/>
        <w:b w:val="0"/>
        <w:i w:val="0"/>
        <w:sz w:val="20"/>
      </w:rPr>
    </w:lvl>
    <w:lvl w:ilvl="6">
      <w:start w:val="1"/>
      <w:numFmt w:val="lowerLetter"/>
      <w:lvlText w:val="%7)"/>
      <w:lvlJc w:val="left"/>
      <w:pPr>
        <w:tabs>
          <w:tab w:val="num" w:pos="2592"/>
        </w:tabs>
        <w:ind w:left="2592" w:hanging="432"/>
      </w:pPr>
      <w:rPr>
        <w:rFonts w:ascii="Univers (W1)" w:hAnsi="Univers (W1)" w:hint="default"/>
        <w:b w:val="0"/>
        <w:i w:val="0"/>
        <w:sz w:val="18"/>
      </w:rPr>
    </w:lvl>
    <w:lvl w:ilvl="7">
      <w:start w:val="1"/>
      <w:numFmt w:val="lowerRoman"/>
      <w:lvlText w:val="%8)"/>
      <w:lvlJc w:val="left"/>
      <w:pPr>
        <w:tabs>
          <w:tab w:val="num" w:pos="0"/>
        </w:tabs>
        <w:ind w:left="3024" w:hanging="432"/>
      </w:pPr>
      <w:rPr>
        <w:rFonts w:ascii="Univers (W1)" w:hAnsi="Univers (W1)" w:hint="default"/>
        <w:b w:val="0"/>
        <w:i w:val="0"/>
        <w:sz w:val="18"/>
      </w:rPr>
    </w:lvl>
    <w:lvl w:ilvl="8">
      <w:start w:val="1"/>
      <w:numFmt w:val="decimal"/>
      <w:lvlText w:val="(%9)"/>
      <w:lvlJc w:val="left"/>
      <w:pPr>
        <w:tabs>
          <w:tab w:val="num" w:pos="0"/>
        </w:tabs>
        <w:ind w:left="3456" w:hanging="432"/>
      </w:pPr>
      <w:rPr>
        <w:rFonts w:ascii="Univers (W1)" w:hAnsi="Univers (W1)" w:hint="default"/>
        <w:b w:val="0"/>
        <w:i w:val="0"/>
        <w:sz w:val="18"/>
      </w:rPr>
    </w:lvl>
  </w:abstractNum>
  <w:num w:numId="1">
    <w:abstractNumId w:val="7"/>
  </w:num>
  <w:num w:numId="2">
    <w:abstractNumId w:val="1"/>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6"/>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proofState w:spelling="clean" w:grammar="clean"/>
  <w:stylePaneFormatFilter w:val="3F01"/>
  <w:defaultTabStop w:val="360"/>
  <w:doNotHyphenateCaps/>
  <w:displayHorizontalDrawingGridEvery w:val="0"/>
  <w:displayVerticalDrawingGridEvery w:val="0"/>
  <w:doNotUseMarginsForDrawingGridOrigin/>
  <w:noPunctuationKerning/>
  <w:characterSpacingControl w:val="doNotCompress"/>
  <w:hdrShapeDefaults>
    <o:shapedefaults v:ext="edit" spidmax="39937"/>
  </w:hdrShapeDefaults>
  <w:footnotePr>
    <w:numRestart w:val="eachSect"/>
    <w:footnote w:id="-1"/>
    <w:footnote w:id="0"/>
    <w:footnote w:id="1"/>
  </w:footnotePr>
  <w:endnotePr>
    <w:endnote w:id="-1"/>
    <w:endnote w:id="0"/>
    <w:endnote w:id="1"/>
  </w:endnotePr>
  <w:compat/>
  <w:rsids>
    <w:rsidRoot w:val="00EC3830"/>
    <w:rsid w:val="00001D9A"/>
    <w:rsid w:val="00003790"/>
    <w:rsid w:val="00005096"/>
    <w:rsid w:val="0001058F"/>
    <w:rsid w:val="00010A94"/>
    <w:rsid w:val="0001579F"/>
    <w:rsid w:val="00016AC2"/>
    <w:rsid w:val="00016B63"/>
    <w:rsid w:val="000178A0"/>
    <w:rsid w:val="00017FA2"/>
    <w:rsid w:val="000204F0"/>
    <w:rsid w:val="00020ED8"/>
    <w:rsid w:val="00021F80"/>
    <w:rsid w:val="00025DEC"/>
    <w:rsid w:val="000304FC"/>
    <w:rsid w:val="00032515"/>
    <w:rsid w:val="00033D8C"/>
    <w:rsid w:val="00034583"/>
    <w:rsid w:val="00037FFD"/>
    <w:rsid w:val="0004172B"/>
    <w:rsid w:val="000417B1"/>
    <w:rsid w:val="00046531"/>
    <w:rsid w:val="00047669"/>
    <w:rsid w:val="000515C5"/>
    <w:rsid w:val="000559B4"/>
    <w:rsid w:val="00060EE6"/>
    <w:rsid w:val="000676C5"/>
    <w:rsid w:val="0007315A"/>
    <w:rsid w:val="00073523"/>
    <w:rsid w:val="0007367A"/>
    <w:rsid w:val="000769E3"/>
    <w:rsid w:val="00076D37"/>
    <w:rsid w:val="00081F8D"/>
    <w:rsid w:val="00082F09"/>
    <w:rsid w:val="000834F5"/>
    <w:rsid w:val="000862A8"/>
    <w:rsid w:val="00091C6F"/>
    <w:rsid w:val="0009205A"/>
    <w:rsid w:val="0009427F"/>
    <w:rsid w:val="000946C7"/>
    <w:rsid w:val="00097466"/>
    <w:rsid w:val="000A057E"/>
    <w:rsid w:val="000A1BEB"/>
    <w:rsid w:val="000A1EFD"/>
    <w:rsid w:val="000A6234"/>
    <w:rsid w:val="000A708F"/>
    <w:rsid w:val="000A7C20"/>
    <w:rsid w:val="000B4E0A"/>
    <w:rsid w:val="000B7105"/>
    <w:rsid w:val="000B7976"/>
    <w:rsid w:val="000C76EF"/>
    <w:rsid w:val="000D0522"/>
    <w:rsid w:val="000D2E01"/>
    <w:rsid w:val="000D7B80"/>
    <w:rsid w:val="000E078B"/>
    <w:rsid w:val="000E1B9F"/>
    <w:rsid w:val="000E4DBC"/>
    <w:rsid w:val="000E5CCB"/>
    <w:rsid w:val="000F076D"/>
    <w:rsid w:val="000F3EEC"/>
    <w:rsid w:val="000F42FE"/>
    <w:rsid w:val="000F5041"/>
    <w:rsid w:val="000F56D5"/>
    <w:rsid w:val="00103518"/>
    <w:rsid w:val="00111FAA"/>
    <w:rsid w:val="001212E2"/>
    <w:rsid w:val="001226D1"/>
    <w:rsid w:val="001248A2"/>
    <w:rsid w:val="0012731A"/>
    <w:rsid w:val="001312FA"/>
    <w:rsid w:val="00132861"/>
    <w:rsid w:val="001345A0"/>
    <w:rsid w:val="0013564B"/>
    <w:rsid w:val="00135B7F"/>
    <w:rsid w:val="00136BC3"/>
    <w:rsid w:val="00144CCC"/>
    <w:rsid w:val="00144F8B"/>
    <w:rsid w:val="00151336"/>
    <w:rsid w:val="00152262"/>
    <w:rsid w:val="00152AF8"/>
    <w:rsid w:val="001531CE"/>
    <w:rsid w:val="00154354"/>
    <w:rsid w:val="00154CDA"/>
    <w:rsid w:val="00157E26"/>
    <w:rsid w:val="001608AC"/>
    <w:rsid w:val="00162C6C"/>
    <w:rsid w:val="00163C86"/>
    <w:rsid w:val="00164DFF"/>
    <w:rsid w:val="00166FE5"/>
    <w:rsid w:val="001679D7"/>
    <w:rsid w:val="001716DC"/>
    <w:rsid w:val="00175A30"/>
    <w:rsid w:val="00180B46"/>
    <w:rsid w:val="00182AC2"/>
    <w:rsid w:val="00182FDA"/>
    <w:rsid w:val="001843F2"/>
    <w:rsid w:val="00196564"/>
    <w:rsid w:val="00197ED4"/>
    <w:rsid w:val="001A60A7"/>
    <w:rsid w:val="001A6E52"/>
    <w:rsid w:val="001A715F"/>
    <w:rsid w:val="001A7AB6"/>
    <w:rsid w:val="001B0DC5"/>
    <w:rsid w:val="001B13AE"/>
    <w:rsid w:val="001B222E"/>
    <w:rsid w:val="001B402F"/>
    <w:rsid w:val="001B5C60"/>
    <w:rsid w:val="001C0ACA"/>
    <w:rsid w:val="001D117E"/>
    <w:rsid w:val="001D26C7"/>
    <w:rsid w:val="001D2B14"/>
    <w:rsid w:val="001D5A7F"/>
    <w:rsid w:val="001D6407"/>
    <w:rsid w:val="001D6A6A"/>
    <w:rsid w:val="001D6CD6"/>
    <w:rsid w:val="001E075F"/>
    <w:rsid w:val="001E28F1"/>
    <w:rsid w:val="001E398D"/>
    <w:rsid w:val="001E3ED3"/>
    <w:rsid w:val="001E3FAA"/>
    <w:rsid w:val="001E54A3"/>
    <w:rsid w:val="001E58CD"/>
    <w:rsid w:val="001E5FDE"/>
    <w:rsid w:val="001E7C00"/>
    <w:rsid w:val="001E7C4B"/>
    <w:rsid w:val="001F2ED8"/>
    <w:rsid w:val="001F42BE"/>
    <w:rsid w:val="001F642E"/>
    <w:rsid w:val="00202E37"/>
    <w:rsid w:val="00204E85"/>
    <w:rsid w:val="00207459"/>
    <w:rsid w:val="002107B0"/>
    <w:rsid w:val="0021081E"/>
    <w:rsid w:val="0021329F"/>
    <w:rsid w:val="00217489"/>
    <w:rsid w:val="00220BE5"/>
    <w:rsid w:val="00223F05"/>
    <w:rsid w:val="002249F2"/>
    <w:rsid w:val="0022660B"/>
    <w:rsid w:val="00230053"/>
    <w:rsid w:val="0023093B"/>
    <w:rsid w:val="00232755"/>
    <w:rsid w:val="00232B4D"/>
    <w:rsid w:val="00233C74"/>
    <w:rsid w:val="00234D35"/>
    <w:rsid w:val="0023515D"/>
    <w:rsid w:val="0023583B"/>
    <w:rsid w:val="00235D18"/>
    <w:rsid w:val="00236478"/>
    <w:rsid w:val="00250E99"/>
    <w:rsid w:val="002529EB"/>
    <w:rsid w:val="00255D1A"/>
    <w:rsid w:val="00256F8A"/>
    <w:rsid w:val="002638B4"/>
    <w:rsid w:val="002640D2"/>
    <w:rsid w:val="00270C67"/>
    <w:rsid w:val="00271F7A"/>
    <w:rsid w:val="00274B56"/>
    <w:rsid w:val="00275130"/>
    <w:rsid w:val="00277E2E"/>
    <w:rsid w:val="00280FE1"/>
    <w:rsid w:val="0028338B"/>
    <w:rsid w:val="00283E68"/>
    <w:rsid w:val="002849A7"/>
    <w:rsid w:val="002902D0"/>
    <w:rsid w:val="00290AEB"/>
    <w:rsid w:val="00291B33"/>
    <w:rsid w:val="00294DDB"/>
    <w:rsid w:val="0029537B"/>
    <w:rsid w:val="002968DD"/>
    <w:rsid w:val="002A0628"/>
    <w:rsid w:val="002A0D31"/>
    <w:rsid w:val="002A0F45"/>
    <w:rsid w:val="002A4875"/>
    <w:rsid w:val="002A5F67"/>
    <w:rsid w:val="002A5F69"/>
    <w:rsid w:val="002B16EA"/>
    <w:rsid w:val="002B2E0F"/>
    <w:rsid w:val="002B40F2"/>
    <w:rsid w:val="002B5979"/>
    <w:rsid w:val="002B6321"/>
    <w:rsid w:val="002B6DB6"/>
    <w:rsid w:val="002C5A23"/>
    <w:rsid w:val="002D05C0"/>
    <w:rsid w:val="002D26FA"/>
    <w:rsid w:val="002D2954"/>
    <w:rsid w:val="002D4B29"/>
    <w:rsid w:val="002D5E09"/>
    <w:rsid w:val="002D7456"/>
    <w:rsid w:val="002E3DDA"/>
    <w:rsid w:val="002E629A"/>
    <w:rsid w:val="002E7EFE"/>
    <w:rsid w:val="002F0D3A"/>
    <w:rsid w:val="002F3221"/>
    <w:rsid w:val="002F5711"/>
    <w:rsid w:val="002F79BA"/>
    <w:rsid w:val="0030196C"/>
    <w:rsid w:val="003026D8"/>
    <w:rsid w:val="003048C0"/>
    <w:rsid w:val="00312CBC"/>
    <w:rsid w:val="003137FC"/>
    <w:rsid w:val="00320138"/>
    <w:rsid w:val="00326B1A"/>
    <w:rsid w:val="00327546"/>
    <w:rsid w:val="0033198A"/>
    <w:rsid w:val="003328D1"/>
    <w:rsid w:val="0033789C"/>
    <w:rsid w:val="00340469"/>
    <w:rsid w:val="00342511"/>
    <w:rsid w:val="00344927"/>
    <w:rsid w:val="00347695"/>
    <w:rsid w:val="0035183E"/>
    <w:rsid w:val="00352448"/>
    <w:rsid w:val="00356C9F"/>
    <w:rsid w:val="003576B9"/>
    <w:rsid w:val="00357A1A"/>
    <w:rsid w:val="0036604E"/>
    <w:rsid w:val="00384A3C"/>
    <w:rsid w:val="003850DF"/>
    <w:rsid w:val="003855E7"/>
    <w:rsid w:val="00385A1C"/>
    <w:rsid w:val="00394426"/>
    <w:rsid w:val="00394D88"/>
    <w:rsid w:val="003956A0"/>
    <w:rsid w:val="003A02CA"/>
    <w:rsid w:val="003A077F"/>
    <w:rsid w:val="003A0EB4"/>
    <w:rsid w:val="003B718F"/>
    <w:rsid w:val="003C0461"/>
    <w:rsid w:val="003C6F27"/>
    <w:rsid w:val="003C7164"/>
    <w:rsid w:val="003D224C"/>
    <w:rsid w:val="003E65FB"/>
    <w:rsid w:val="003E7FEE"/>
    <w:rsid w:val="003F03BB"/>
    <w:rsid w:val="003F3461"/>
    <w:rsid w:val="004000E6"/>
    <w:rsid w:val="00405D60"/>
    <w:rsid w:val="004112E7"/>
    <w:rsid w:val="00413340"/>
    <w:rsid w:val="004167BF"/>
    <w:rsid w:val="004207CA"/>
    <w:rsid w:val="00420A1B"/>
    <w:rsid w:val="00421ED5"/>
    <w:rsid w:val="00423EE7"/>
    <w:rsid w:val="0042511B"/>
    <w:rsid w:val="0042570A"/>
    <w:rsid w:val="0042619A"/>
    <w:rsid w:val="00426CD5"/>
    <w:rsid w:val="00427D73"/>
    <w:rsid w:val="00432FCE"/>
    <w:rsid w:val="00435F59"/>
    <w:rsid w:val="00437110"/>
    <w:rsid w:val="00440E6C"/>
    <w:rsid w:val="00443133"/>
    <w:rsid w:val="00443204"/>
    <w:rsid w:val="00445D09"/>
    <w:rsid w:val="00450CD6"/>
    <w:rsid w:val="00451554"/>
    <w:rsid w:val="00455B16"/>
    <w:rsid w:val="0045653D"/>
    <w:rsid w:val="00464370"/>
    <w:rsid w:val="00470C50"/>
    <w:rsid w:val="0047131B"/>
    <w:rsid w:val="0047309E"/>
    <w:rsid w:val="004749E0"/>
    <w:rsid w:val="004750C7"/>
    <w:rsid w:val="004834F1"/>
    <w:rsid w:val="004864DA"/>
    <w:rsid w:val="00487359"/>
    <w:rsid w:val="00491530"/>
    <w:rsid w:val="0049304D"/>
    <w:rsid w:val="00494E19"/>
    <w:rsid w:val="004A2143"/>
    <w:rsid w:val="004B01DA"/>
    <w:rsid w:val="004B17D6"/>
    <w:rsid w:val="004B3A1A"/>
    <w:rsid w:val="004B3C09"/>
    <w:rsid w:val="004B5B54"/>
    <w:rsid w:val="004C5416"/>
    <w:rsid w:val="004C5B67"/>
    <w:rsid w:val="004D08F2"/>
    <w:rsid w:val="004D1753"/>
    <w:rsid w:val="004D17C0"/>
    <w:rsid w:val="004D1C25"/>
    <w:rsid w:val="004D1D26"/>
    <w:rsid w:val="004D2FBB"/>
    <w:rsid w:val="004D3223"/>
    <w:rsid w:val="004D38B0"/>
    <w:rsid w:val="004D54E8"/>
    <w:rsid w:val="004D73E2"/>
    <w:rsid w:val="004D7427"/>
    <w:rsid w:val="004D795D"/>
    <w:rsid w:val="004E0D34"/>
    <w:rsid w:val="004E20D2"/>
    <w:rsid w:val="004E40CD"/>
    <w:rsid w:val="004F0977"/>
    <w:rsid w:val="004F2205"/>
    <w:rsid w:val="004F2E5E"/>
    <w:rsid w:val="004F3FDC"/>
    <w:rsid w:val="00500FD1"/>
    <w:rsid w:val="00504996"/>
    <w:rsid w:val="005055D4"/>
    <w:rsid w:val="00505A05"/>
    <w:rsid w:val="00506BFD"/>
    <w:rsid w:val="005105DF"/>
    <w:rsid w:val="00510AA3"/>
    <w:rsid w:val="00510E77"/>
    <w:rsid w:val="005154D0"/>
    <w:rsid w:val="00515779"/>
    <w:rsid w:val="005205F5"/>
    <w:rsid w:val="00521B3F"/>
    <w:rsid w:val="0052472D"/>
    <w:rsid w:val="005247E4"/>
    <w:rsid w:val="00525409"/>
    <w:rsid w:val="00525B45"/>
    <w:rsid w:val="00526A5D"/>
    <w:rsid w:val="00527635"/>
    <w:rsid w:val="00527825"/>
    <w:rsid w:val="0053041E"/>
    <w:rsid w:val="0053095D"/>
    <w:rsid w:val="0053540F"/>
    <w:rsid w:val="00536541"/>
    <w:rsid w:val="005375C0"/>
    <w:rsid w:val="005403CE"/>
    <w:rsid w:val="00541139"/>
    <w:rsid w:val="005465E3"/>
    <w:rsid w:val="005510BA"/>
    <w:rsid w:val="005511BD"/>
    <w:rsid w:val="005519CE"/>
    <w:rsid w:val="00552B58"/>
    <w:rsid w:val="00553A2F"/>
    <w:rsid w:val="005578DD"/>
    <w:rsid w:val="00561CF2"/>
    <w:rsid w:val="00561D3B"/>
    <w:rsid w:val="00564622"/>
    <w:rsid w:val="00567816"/>
    <w:rsid w:val="00571BF3"/>
    <w:rsid w:val="00572922"/>
    <w:rsid w:val="0057378B"/>
    <w:rsid w:val="00574B7D"/>
    <w:rsid w:val="00575CB6"/>
    <w:rsid w:val="00576CAF"/>
    <w:rsid w:val="00576D62"/>
    <w:rsid w:val="005806D1"/>
    <w:rsid w:val="005853B1"/>
    <w:rsid w:val="005873AF"/>
    <w:rsid w:val="00587689"/>
    <w:rsid w:val="00592D50"/>
    <w:rsid w:val="005A01A6"/>
    <w:rsid w:val="005A1278"/>
    <w:rsid w:val="005A1752"/>
    <w:rsid w:val="005A23B9"/>
    <w:rsid w:val="005A2744"/>
    <w:rsid w:val="005B2719"/>
    <w:rsid w:val="005B2DF5"/>
    <w:rsid w:val="005B4EEA"/>
    <w:rsid w:val="005B5D1B"/>
    <w:rsid w:val="005C3144"/>
    <w:rsid w:val="005C3956"/>
    <w:rsid w:val="005D1892"/>
    <w:rsid w:val="005D1AC9"/>
    <w:rsid w:val="005D4D5B"/>
    <w:rsid w:val="005D4D79"/>
    <w:rsid w:val="005D5C5F"/>
    <w:rsid w:val="005E3BEF"/>
    <w:rsid w:val="005E5FDE"/>
    <w:rsid w:val="005F0698"/>
    <w:rsid w:val="005F0B62"/>
    <w:rsid w:val="005F5472"/>
    <w:rsid w:val="005F6750"/>
    <w:rsid w:val="005F73C2"/>
    <w:rsid w:val="00604379"/>
    <w:rsid w:val="00605437"/>
    <w:rsid w:val="00620269"/>
    <w:rsid w:val="00623330"/>
    <w:rsid w:val="00623B3E"/>
    <w:rsid w:val="00623CB0"/>
    <w:rsid w:val="00625BBF"/>
    <w:rsid w:val="006264B8"/>
    <w:rsid w:val="00630535"/>
    <w:rsid w:val="00636F8F"/>
    <w:rsid w:val="00640DC1"/>
    <w:rsid w:val="0064172C"/>
    <w:rsid w:val="00643998"/>
    <w:rsid w:val="00643B21"/>
    <w:rsid w:val="00643EB9"/>
    <w:rsid w:val="00645957"/>
    <w:rsid w:val="00651E30"/>
    <w:rsid w:val="0065201A"/>
    <w:rsid w:val="006523EE"/>
    <w:rsid w:val="00654663"/>
    <w:rsid w:val="00662B71"/>
    <w:rsid w:val="0066540D"/>
    <w:rsid w:val="00665446"/>
    <w:rsid w:val="00666DE7"/>
    <w:rsid w:val="00667EB4"/>
    <w:rsid w:val="006706D8"/>
    <w:rsid w:val="00672D44"/>
    <w:rsid w:val="00673267"/>
    <w:rsid w:val="00673900"/>
    <w:rsid w:val="00674D5E"/>
    <w:rsid w:val="006766B1"/>
    <w:rsid w:val="00680102"/>
    <w:rsid w:val="00681A8C"/>
    <w:rsid w:val="0068437D"/>
    <w:rsid w:val="006869F8"/>
    <w:rsid w:val="00691D36"/>
    <w:rsid w:val="0069393F"/>
    <w:rsid w:val="00694287"/>
    <w:rsid w:val="00694355"/>
    <w:rsid w:val="0069707B"/>
    <w:rsid w:val="006A0B82"/>
    <w:rsid w:val="006A2672"/>
    <w:rsid w:val="006A3C7F"/>
    <w:rsid w:val="006A3F48"/>
    <w:rsid w:val="006B1216"/>
    <w:rsid w:val="006B13BE"/>
    <w:rsid w:val="006B2134"/>
    <w:rsid w:val="006B5241"/>
    <w:rsid w:val="006C0600"/>
    <w:rsid w:val="006C0961"/>
    <w:rsid w:val="006C1ADC"/>
    <w:rsid w:val="006C47CD"/>
    <w:rsid w:val="006C58FA"/>
    <w:rsid w:val="006D2F5A"/>
    <w:rsid w:val="006D4D5F"/>
    <w:rsid w:val="006D747E"/>
    <w:rsid w:val="006D7945"/>
    <w:rsid w:val="006E16AD"/>
    <w:rsid w:val="006E33A7"/>
    <w:rsid w:val="006E7678"/>
    <w:rsid w:val="006F3F41"/>
    <w:rsid w:val="006F7EFF"/>
    <w:rsid w:val="0070027F"/>
    <w:rsid w:val="00700D27"/>
    <w:rsid w:val="00701657"/>
    <w:rsid w:val="007044E3"/>
    <w:rsid w:val="007046FC"/>
    <w:rsid w:val="00707DA2"/>
    <w:rsid w:val="0071281E"/>
    <w:rsid w:val="0071455F"/>
    <w:rsid w:val="00721E67"/>
    <w:rsid w:val="00723643"/>
    <w:rsid w:val="0072386B"/>
    <w:rsid w:val="00724CC4"/>
    <w:rsid w:val="0072513E"/>
    <w:rsid w:val="007257F7"/>
    <w:rsid w:val="00725EBE"/>
    <w:rsid w:val="00726001"/>
    <w:rsid w:val="007275AE"/>
    <w:rsid w:val="00731519"/>
    <w:rsid w:val="0073237C"/>
    <w:rsid w:val="007347D6"/>
    <w:rsid w:val="00742E5E"/>
    <w:rsid w:val="00743403"/>
    <w:rsid w:val="0074637F"/>
    <w:rsid w:val="007507EB"/>
    <w:rsid w:val="00752229"/>
    <w:rsid w:val="007535B6"/>
    <w:rsid w:val="00753BF7"/>
    <w:rsid w:val="00755CCE"/>
    <w:rsid w:val="0075635B"/>
    <w:rsid w:val="00760B12"/>
    <w:rsid w:val="00760B16"/>
    <w:rsid w:val="00760F5F"/>
    <w:rsid w:val="00763BA6"/>
    <w:rsid w:val="00767025"/>
    <w:rsid w:val="0077411B"/>
    <w:rsid w:val="00775F9A"/>
    <w:rsid w:val="00775FA2"/>
    <w:rsid w:val="00783193"/>
    <w:rsid w:val="00784A23"/>
    <w:rsid w:val="0078705E"/>
    <w:rsid w:val="0078715D"/>
    <w:rsid w:val="0079108F"/>
    <w:rsid w:val="0079171E"/>
    <w:rsid w:val="007A0F51"/>
    <w:rsid w:val="007A2F0B"/>
    <w:rsid w:val="007A45A5"/>
    <w:rsid w:val="007A5BC3"/>
    <w:rsid w:val="007B0640"/>
    <w:rsid w:val="007B0A22"/>
    <w:rsid w:val="007B4720"/>
    <w:rsid w:val="007B62EC"/>
    <w:rsid w:val="007B6AF2"/>
    <w:rsid w:val="007B73CA"/>
    <w:rsid w:val="007C19AA"/>
    <w:rsid w:val="007C44AC"/>
    <w:rsid w:val="007C4BD3"/>
    <w:rsid w:val="007C58C6"/>
    <w:rsid w:val="007C5B21"/>
    <w:rsid w:val="007C5F3D"/>
    <w:rsid w:val="007D25F5"/>
    <w:rsid w:val="007D58D0"/>
    <w:rsid w:val="007E2CEF"/>
    <w:rsid w:val="007E5CEE"/>
    <w:rsid w:val="007E5D7A"/>
    <w:rsid w:val="007E7933"/>
    <w:rsid w:val="007F516A"/>
    <w:rsid w:val="00803976"/>
    <w:rsid w:val="0080642A"/>
    <w:rsid w:val="0080699E"/>
    <w:rsid w:val="00810575"/>
    <w:rsid w:val="00810F07"/>
    <w:rsid w:val="0081261A"/>
    <w:rsid w:val="00813353"/>
    <w:rsid w:val="00817A5A"/>
    <w:rsid w:val="008200FB"/>
    <w:rsid w:val="00820E07"/>
    <w:rsid w:val="00824EA8"/>
    <w:rsid w:val="00825936"/>
    <w:rsid w:val="00826C1C"/>
    <w:rsid w:val="00827B8C"/>
    <w:rsid w:val="0084082A"/>
    <w:rsid w:val="0084260C"/>
    <w:rsid w:val="00842D8D"/>
    <w:rsid w:val="0084379A"/>
    <w:rsid w:val="00843878"/>
    <w:rsid w:val="008445FE"/>
    <w:rsid w:val="00846C05"/>
    <w:rsid w:val="00854490"/>
    <w:rsid w:val="00854BB5"/>
    <w:rsid w:val="0086470D"/>
    <w:rsid w:val="008659C5"/>
    <w:rsid w:val="00866A5A"/>
    <w:rsid w:val="0086734E"/>
    <w:rsid w:val="00870363"/>
    <w:rsid w:val="00870DBE"/>
    <w:rsid w:val="0087245D"/>
    <w:rsid w:val="008736F3"/>
    <w:rsid w:val="00873D51"/>
    <w:rsid w:val="008754E1"/>
    <w:rsid w:val="008770BD"/>
    <w:rsid w:val="00877306"/>
    <w:rsid w:val="00880FB2"/>
    <w:rsid w:val="008817E6"/>
    <w:rsid w:val="008833A7"/>
    <w:rsid w:val="00891AD6"/>
    <w:rsid w:val="008922C0"/>
    <w:rsid w:val="008926E9"/>
    <w:rsid w:val="00893553"/>
    <w:rsid w:val="00894491"/>
    <w:rsid w:val="00896D9D"/>
    <w:rsid w:val="008A2004"/>
    <w:rsid w:val="008A3897"/>
    <w:rsid w:val="008A7DB1"/>
    <w:rsid w:val="008B7C5D"/>
    <w:rsid w:val="008C1B13"/>
    <w:rsid w:val="008C2F9A"/>
    <w:rsid w:val="008C3A17"/>
    <w:rsid w:val="008C54E8"/>
    <w:rsid w:val="008C7D19"/>
    <w:rsid w:val="008C7F8A"/>
    <w:rsid w:val="008D01C2"/>
    <w:rsid w:val="008D338D"/>
    <w:rsid w:val="008D4C3E"/>
    <w:rsid w:val="008E06CA"/>
    <w:rsid w:val="008E2383"/>
    <w:rsid w:val="008E5BD9"/>
    <w:rsid w:val="008F14F9"/>
    <w:rsid w:val="008F51AB"/>
    <w:rsid w:val="008F6536"/>
    <w:rsid w:val="00900010"/>
    <w:rsid w:val="00900BFF"/>
    <w:rsid w:val="00910091"/>
    <w:rsid w:val="0091060B"/>
    <w:rsid w:val="00911AA8"/>
    <w:rsid w:val="00915350"/>
    <w:rsid w:val="00920AD3"/>
    <w:rsid w:val="009307CC"/>
    <w:rsid w:val="00932E44"/>
    <w:rsid w:val="00933F2D"/>
    <w:rsid w:val="00934C9C"/>
    <w:rsid w:val="0093605B"/>
    <w:rsid w:val="00936E85"/>
    <w:rsid w:val="009403C3"/>
    <w:rsid w:val="009446B6"/>
    <w:rsid w:val="00955144"/>
    <w:rsid w:val="00955DE3"/>
    <w:rsid w:val="00956060"/>
    <w:rsid w:val="009560A5"/>
    <w:rsid w:val="00957FF4"/>
    <w:rsid w:val="00960E88"/>
    <w:rsid w:val="009612B7"/>
    <w:rsid w:val="00962B90"/>
    <w:rsid w:val="00966B82"/>
    <w:rsid w:val="009701EF"/>
    <w:rsid w:val="0097140B"/>
    <w:rsid w:val="00974D67"/>
    <w:rsid w:val="00977A86"/>
    <w:rsid w:val="00980EC5"/>
    <w:rsid w:val="009818AC"/>
    <w:rsid w:val="00982BF0"/>
    <w:rsid w:val="009904E5"/>
    <w:rsid w:val="0099099F"/>
    <w:rsid w:val="00996406"/>
    <w:rsid w:val="009A6EEF"/>
    <w:rsid w:val="009C17B2"/>
    <w:rsid w:val="009C1F1F"/>
    <w:rsid w:val="009C3B09"/>
    <w:rsid w:val="009C494D"/>
    <w:rsid w:val="009C7FCF"/>
    <w:rsid w:val="009D2DA2"/>
    <w:rsid w:val="009D40C0"/>
    <w:rsid w:val="009D43ED"/>
    <w:rsid w:val="009E25AC"/>
    <w:rsid w:val="009E2698"/>
    <w:rsid w:val="009E391B"/>
    <w:rsid w:val="009F2569"/>
    <w:rsid w:val="009F53A9"/>
    <w:rsid w:val="009F704D"/>
    <w:rsid w:val="009F7BC9"/>
    <w:rsid w:val="00A0538C"/>
    <w:rsid w:val="00A13286"/>
    <w:rsid w:val="00A1480D"/>
    <w:rsid w:val="00A14B1F"/>
    <w:rsid w:val="00A14E46"/>
    <w:rsid w:val="00A14FC7"/>
    <w:rsid w:val="00A174AC"/>
    <w:rsid w:val="00A238A0"/>
    <w:rsid w:val="00A25340"/>
    <w:rsid w:val="00A25EB6"/>
    <w:rsid w:val="00A26370"/>
    <w:rsid w:val="00A30110"/>
    <w:rsid w:val="00A37DCC"/>
    <w:rsid w:val="00A37F8A"/>
    <w:rsid w:val="00A42ADE"/>
    <w:rsid w:val="00A43478"/>
    <w:rsid w:val="00A464F0"/>
    <w:rsid w:val="00A46AEB"/>
    <w:rsid w:val="00A5241F"/>
    <w:rsid w:val="00A52932"/>
    <w:rsid w:val="00A56445"/>
    <w:rsid w:val="00A572AF"/>
    <w:rsid w:val="00A5768B"/>
    <w:rsid w:val="00A57BFD"/>
    <w:rsid w:val="00A63754"/>
    <w:rsid w:val="00A63BD6"/>
    <w:rsid w:val="00A661CC"/>
    <w:rsid w:val="00A6627E"/>
    <w:rsid w:val="00A662FF"/>
    <w:rsid w:val="00A70BEF"/>
    <w:rsid w:val="00A77709"/>
    <w:rsid w:val="00A77DA0"/>
    <w:rsid w:val="00A8376B"/>
    <w:rsid w:val="00A87F84"/>
    <w:rsid w:val="00A911D1"/>
    <w:rsid w:val="00A94C12"/>
    <w:rsid w:val="00A97EE1"/>
    <w:rsid w:val="00AA025A"/>
    <w:rsid w:val="00AA0AC9"/>
    <w:rsid w:val="00AA3937"/>
    <w:rsid w:val="00AA4E12"/>
    <w:rsid w:val="00AB48D5"/>
    <w:rsid w:val="00AB7AE4"/>
    <w:rsid w:val="00AC013B"/>
    <w:rsid w:val="00AC3956"/>
    <w:rsid w:val="00AC43C2"/>
    <w:rsid w:val="00AD0796"/>
    <w:rsid w:val="00AD1EB1"/>
    <w:rsid w:val="00AD24E9"/>
    <w:rsid w:val="00AD493F"/>
    <w:rsid w:val="00AE1D2F"/>
    <w:rsid w:val="00AE305E"/>
    <w:rsid w:val="00AE4B8E"/>
    <w:rsid w:val="00AE5475"/>
    <w:rsid w:val="00AE7B3B"/>
    <w:rsid w:val="00AF09E8"/>
    <w:rsid w:val="00AF159F"/>
    <w:rsid w:val="00AF2199"/>
    <w:rsid w:val="00AF2AFD"/>
    <w:rsid w:val="00AF353E"/>
    <w:rsid w:val="00AF4834"/>
    <w:rsid w:val="00B0211E"/>
    <w:rsid w:val="00B0644E"/>
    <w:rsid w:val="00B06ECC"/>
    <w:rsid w:val="00B129B4"/>
    <w:rsid w:val="00B13696"/>
    <w:rsid w:val="00B14234"/>
    <w:rsid w:val="00B144B8"/>
    <w:rsid w:val="00B2133F"/>
    <w:rsid w:val="00B23396"/>
    <w:rsid w:val="00B237EE"/>
    <w:rsid w:val="00B25E3F"/>
    <w:rsid w:val="00B32938"/>
    <w:rsid w:val="00B3358C"/>
    <w:rsid w:val="00B335A1"/>
    <w:rsid w:val="00B33B41"/>
    <w:rsid w:val="00B34108"/>
    <w:rsid w:val="00B34859"/>
    <w:rsid w:val="00B358B6"/>
    <w:rsid w:val="00B35C19"/>
    <w:rsid w:val="00B4021D"/>
    <w:rsid w:val="00B462DA"/>
    <w:rsid w:val="00B46678"/>
    <w:rsid w:val="00B5131F"/>
    <w:rsid w:val="00B5148D"/>
    <w:rsid w:val="00B53C44"/>
    <w:rsid w:val="00B54334"/>
    <w:rsid w:val="00B60558"/>
    <w:rsid w:val="00B723EE"/>
    <w:rsid w:val="00B729DA"/>
    <w:rsid w:val="00B776D4"/>
    <w:rsid w:val="00B82BB9"/>
    <w:rsid w:val="00B82EB9"/>
    <w:rsid w:val="00B84537"/>
    <w:rsid w:val="00B910D4"/>
    <w:rsid w:val="00B9273F"/>
    <w:rsid w:val="00B94D69"/>
    <w:rsid w:val="00B95016"/>
    <w:rsid w:val="00B95863"/>
    <w:rsid w:val="00B95A83"/>
    <w:rsid w:val="00B966D2"/>
    <w:rsid w:val="00BA052F"/>
    <w:rsid w:val="00BA4E35"/>
    <w:rsid w:val="00BA5299"/>
    <w:rsid w:val="00BA5828"/>
    <w:rsid w:val="00BB0D57"/>
    <w:rsid w:val="00BB4FEE"/>
    <w:rsid w:val="00BB6BEC"/>
    <w:rsid w:val="00BC07B7"/>
    <w:rsid w:val="00BC4251"/>
    <w:rsid w:val="00BC4802"/>
    <w:rsid w:val="00BC4FCF"/>
    <w:rsid w:val="00BC725A"/>
    <w:rsid w:val="00BD2610"/>
    <w:rsid w:val="00BD6046"/>
    <w:rsid w:val="00BE5405"/>
    <w:rsid w:val="00BE79EF"/>
    <w:rsid w:val="00BF01DE"/>
    <w:rsid w:val="00BF0A23"/>
    <w:rsid w:val="00BF1B26"/>
    <w:rsid w:val="00BF1BCC"/>
    <w:rsid w:val="00BF5896"/>
    <w:rsid w:val="00BF6DCD"/>
    <w:rsid w:val="00C0211D"/>
    <w:rsid w:val="00C0469F"/>
    <w:rsid w:val="00C049BC"/>
    <w:rsid w:val="00C06064"/>
    <w:rsid w:val="00C07A9A"/>
    <w:rsid w:val="00C10A2A"/>
    <w:rsid w:val="00C11789"/>
    <w:rsid w:val="00C155B6"/>
    <w:rsid w:val="00C24AA9"/>
    <w:rsid w:val="00C2507F"/>
    <w:rsid w:val="00C25EE4"/>
    <w:rsid w:val="00C26341"/>
    <w:rsid w:val="00C26657"/>
    <w:rsid w:val="00C3072C"/>
    <w:rsid w:val="00C32CDA"/>
    <w:rsid w:val="00C32D03"/>
    <w:rsid w:val="00C41E75"/>
    <w:rsid w:val="00C423A8"/>
    <w:rsid w:val="00C42E7B"/>
    <w:rsid w:val="00C43942"/>
    <w:rsid w:val="00C44573"/>
    <w:rsid w:val="00C522BB"/>
    <w:rsid w:val="00C56FD4"/>
    <w:rsid w:val="00C57A30"/>
    <w:rsid w:val="00C64253"/>
    <w:rsid w:val="00C710E7"/>
    <w:rsid w:val="00C76021"/>
    <w:rsid w:val="00C8086D"/>
    <w:rsid w:val="00C80D3D"/>
    <w:rsid w:val="00C82E64"/>
    <w:rsid w:val="00C85523"/>
    <w:rsid w:val="00C85C96"/>
    <w:rsid w:val="00C87BFE"/>
    <w:rsid w:val="00C913E3"/>
    <w:rsid w:val="00C91BA0"/>
    <w:rsid w:val="00C94CA2"/>
    <w:rsid w:val="00C94F36"/>
    <w:rsid w:val="00CA2369"/>
    <w:rsid w:val="00CA2B3B"/>
    <w:rsid w:val="00CA3C09"/>
    <w:rsid w:val="00CA5C07"/>
    <w:rsid w:val="00CB5790"/>
    <w:rsid w:val="00CB6256"/>
    <w:rsid w:val="00CB6E96"/>
    <w:rsid w:val="00CC0D66"/>
    <w:rsid w:val="00CC34D6"/>
    <w:rsid w:val="00CC474B"/>
    <w:rsid w:val="00CC4ADA"/>
    <w:rsid w:val="00CC4BD6"/>
    <w:rsid w:val="00CC7972"/>
    <w:rsid w:val="00CD0AE1"/>
    <w:rsid w:val="00CD0FE0"/>
    <w:rsid w:val="00CD24E6"/>
    <w:rsid w:val="00CE0659"/>
    <w:rsid w:val="00CE425F"/>
    <w:rsid w:val="00CE5A0C"/>
    <w:rsid w:val="00CE791C"/>
    <w:rsid w:val="00CF0A71"/>
    <w:rsid w:val="00CF0F05"/>
    <w:rsid w:val="00CF1947"/>
    <w:rsid w:val="00CF3DB5"/>
    <w:rsid w:val="00D02019"/>
    <w:rsid w:val="00D02C9E"/>
    <w:rsid w:val="00D074FD"/>
    <w:rsid w:val="00D102D5"/>
    <w:rsid w:val="00D10659"/>
    <w:rsid w:val="00D119DE"/>
    <w:rsid w:val="00D13466"/>
    <w:rsid w:val="00D15922"/>
    <w:rsid w:val="00D15CE0"/>
    <w:rsid w:val="00D16FC5"/>
    <w:rsid w:val="00D25AEA"/>
    <w:rsid w:val="00D26091"/>
    <w:rsid w:val="00D30E2F"/>
    <w:rsid w:val="00D3518B"/>
    <w:rsid w:val="00D373A2"/>
    <w:rsid w:val="00D534F4"/>
    <w:rsid w:val="00D54918"/>
    <w:rsid w:val="00D5620E"/>
    <w:rsid w:val="00D63DCE"/>
    <w:rsid w:val="00D669FA"/>
    <w:rsid w:val="00D67B10"/>
    <w:rsid w:val="00D7141C"/>
    <w:rsid w:val="00D71940"/>
    <w:rsid w:val="00D739EF"/>
    <w:rsid w:val="00D752FC"/>
    <w:rsid w:val="00D80EC8"/>
    <w:rsid w:val="00D87447"/>
    <w:rsid w:val="00D902D8"/>
    <w:rsid w:val="00D93149"/>
    <w:rsid w:val="00D94BBE"/>
    <w:rsid w:val="00D95D14"/>
    <w:rsid w:val="00D969F0"/>
    <w:rsid w:val="00DA1BE6"/>
    <w:rsid w:val="00DA24F4"/>
    <w:rsid w:val="00DA2BF3"/>
    <w:rsid w:val="00DA4E84"/>
    <w:rsid w:val="00DA53F3"/>
    <w:rsid w:val="00DB1F24"/>
    <w:rsid w:val="00DB2267"/>
    <w:rsid w:val="00DB4599"/>
    <w:rsid w:val="00DB6D6D"/>
    <w:rsid w:val="00DB6FA0"/>
    <w:rsid w:val="00DB72A2"/>
    <w:rsid w:val="00DB7BE9"/>
    <w:rsid w:val="00DC095C"/>
    <w:rsid w:val="00DC17A6"/>
    <w:rsid w:val="00DC269B"/>
    <w:rsid w:val="00DC3844"/>
    <w:rsid w:val="00DC5FEB"/>
    <w:rsid w:val="00DD2ADF"/>
    <w:rsid w:val="00DD3DBE"/>
    <w:rsid w:val="00DD463B"/>
    <w:rsid w:val="00DE1BD6"/>
    <w:rsid w:val="00DE35D0"/>
    <w:rsid w:val="00DE3FCD"/>
    <w:rsid w:val="00DE5CAC"/>
    <w:rsid w:val="00DF2A0B"/>
    <w:rsid w:val="00DF6A64"/>
    <w:rsid w:val="00E026FA"/>
    <w:rsid w:val="00E04026"/>
    <w:rsid w:val="00E04C6E"/>
    <w:rsid w:val="00E04F4A"/>
    <w:rsid w:val="00E0563A"/>
    <w:rsid w:val="00E05773"/>
    <w:rsid w:val="00E06E47"/>
    <w:rsid w:val="00E10C20"/>
    <w:rsid w:val="00E12C55"/>
    <w:rsid w:val="00E14F10"/>
    <w:rsid w:val="00E157D6"/>
    <w:rsid w:val="00E167D7"/>
    <w:rsid w:val="00E17689"/>
    <w:rsid w:val="00E2287E"/>
    <w:rsid w:val="00E23F91"/>
    <w:rsid w:val="00E30F4C"/>
    <w:rsid w:val="00E33B97"/>
    <w:rsid w:val="00E36A22"/>
    <w:rsid w:val="00E41BEF"/>
    <w:rsid w:val="00E4653E"/>
    <w:rsid w:val="00E47EA0"/>
    <w:rsid w:val="00E51B5C"/>
    <w:rsid w:val="00E53190"/>
    <w:rsid w:val="00E55B1D"/>
    <w:rsid w:val="00E6064E"/>
    <w:rsid w:val="00E61781"/>
    <w:rsid w:val="00E63537"/>
    <w:rsid w:val="00E64373"/>
    <w:rsid w:val="00E721F3"/>
    <w:rsid w:val="00E725D0"/>
    <w:rsid w:val="00E72BE8"/>
    <w:rsid w:val="00E74935"/>
    <w:rsid w:val="00E8024A"/>
    <w:rsid w:val="00E81AC4"/>
    <w:rsid w:val="00E82EFE"/>
    <w:rsid w:val="00E83A11"/>
    <w:rsid w:val="00E84324"/>
    <w:rsid w:val="00E85A6B"/>
    <w:rsid w:val="00E914CD"/>
    <w:rsid w:val="00E92FC9"/>
    <w:rsid w:val="00E95912"/>
    <w:rsid w:val="00E97CF2"/>
    <w:rsid w:val="00EA00AE"/>
    <w:rsid w:val="00EA0A39"/>
    <w:rsid w:val="00EA2EDA"/>
    <w:rsid w:val="00EA78AA"/>
    <w:rsid w:val="00EA7D86"/>
    <w:rsid w:val="00EB5813"/>
    <w:rsid w:val="00EB730A"/>
    <w:rsid w:val="00EC04CA"/>
    <w:rsid w:val="00EC2BCE"/>
    <w:rsid w:val="00EC3830"/>
    <w:rsid w:val="00EC5698"/>
    <w:rsid w:val="00ED0E60"/>
    <w:rsid w:val="00ED2F06"/>
    <w:rsid w:val="00ED4698"/>
    <w:rsid w:val="00EE012E"/>
    <w:rsid w:val="00EE0613"/>
    <w:rsid w:val="00EE1D74"/>
    <w:rsid w:val="00EE1F11"/>
    <w:rsid w:val="00EE327F"/>
    <w:rsid w:val="00EE3375"/>
    <w:rsid w:val="00EE4111"/>
    <w:rsid w:val="00EE467F"/>
    <w:rsid w:val="00EE5492"/>
    <w:rsid w:val="00EE5AFF"/>
    <w:rsid w:val="00EE7499"/>
    <w:rsid w:val="00EE7DA5"/>
    <w:rsid w:val="00EF04AC"/>
    <w:rsid w:val="00F10C04"/>
    <w:rsid w:val="00F158E1"/>
    <w:rsid w:val="00F178AF"/>
    <w:rsid w:val="00F2130E"/>
    <w:rsid w:val="00F23A8C"/>
    <w:rsid w:val="00F24C2E"/>
    <w:rsid w:val="00F25EA2"/>
    <w:rsid w:val="00F2772B"/>
    <w:rsid w:val="00F317D3"/>
    <w:rsid w:val="00F318AE"/>
    <w:rsid w:val="00F33F14"/>
    <w:rsid w:val="00F344C7"/>
    <w:rsid w:val="00F3518D"/>
    <w:rsid w:val="00F40B23"/>
    <w:rsid w:val="00F43B54"/>
    <w:rsid w:val="00F4754A"/>
    <w:rsid w:val="00F519F7"/>
    <w:rsid w:val="00F52C04"/>
    <w:rsid w:val="00F6162D"/>
    <w:rsid w:val="00F61DC1"/>
    <w:rsid w:val="00F62777"/>
    <w:rsid w:val="00F70538"/>
    <w:rsid w:val="00F71A86"/>
    <w:rsid w:val="00F727A9"/>
    <w:rsid w:val="00F72ABC"/>
    <w:rsid w:val="00F76661"/>
    <w:rsid w:val="00F86917"/>
    <w:rsid w:val="00F86BE3"/>
    <w:rsid w:val="00F87F2F"/>
    <w:rsid w:val="00F931CC"/>
    <w:rsid w:val="00F936BA"/>
    <w:rsid w:val="00FA3785"/>
    <w:rsid w:val="00FA543C"/>
    <w:rsid w:val="00FA5DA5"/>
    <w:rsid w:val="00FA682A"/>
    <w:rsid w:val="00FA682F"/>
    <w:rsid w:val="00FB4DF8"/>
    <w:rsid w:val="00FC28F1"/>
    <w:rsid w:val="00FC448A"/>
    <w:rsid w:val="00FD10A5"/>
    <w:rsid w:val="00FD38C9"/>
    <w:rsid w:val="00FD445A"/>
    <w:rsid w:val="00FD51E7"/>
    <w:rsid w:val="00FD53CA"/>
    <w:rsid w:val="00FE1452"/>
    <w:rsid w:val="00FE25CE"/>
    <w:rsid w:val="00FE5E25"/>
    <w:rsid w:val="00FF0C6A"/>
    <w:rsid w:val="00FF1B38"/>
    <w:rsid w:val="00FF4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PCL6)" w:eastAsia="Times New Roman" w:hAnsi="Times (PCL6)"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23"/>
    <w:pPr>
      <w:widowControl w:val="0"/>
      <w:tabs>
        <w:tab w:val="right" w:pos="9360"/>
      </w:tabs>
      <w:ind w:right="720"/>
    </w:pPr>
    <w:rPr>
      <w:rFonts w:ascii="Times New Roman" w:hAnsi="Times New Roman"/>
    </w:rPr>
  </w:style>
  <w:style w:type="paragraph" w:styleId="Heading1">
    <w:name w:val="heading 1"/>
    <w:basedOn w:val="Normal"/>
    <w:next w:val="Heading2"/>
    <w:uiPriority w:val="9"/>
    <w:qFormat/>
    <w:rsid w:val="002C5A23"/>
    <w:pPr>
      <w:keepNext/>
      <w:numPr>
        <w:numId w:val="1"/>
      </w:numPr>
      <w:tabs>
        <w:tab w:val="left" w:pos="1166"/>
      </w:tabs>
      <w:spacing w:before="400"/>
      <w:outlineLvl w:val="0"/>
    </w:pPr>
    <w:rPr>
      <w:rFonts w:ascii="Arial" w:hAnsi="Arial"/>
      <w:caps/>
      <w:kern w:val="28"/>
    </w:rPr>
  </w:style>
  <w:style w:type="paragraph" w:styleId="Heading2">
    <w:name w:val="heading 2"/>
    <w:basedOn w:val="Normal"/>
    <w:next w:val="Heading3"/>
    <w:uiPriority w:val="9"/>
    <w:qFormat/>
    <w:rsid w:val="002C5A23"/>
    <w:pPr>
      <w:keepNext/>
      <w:numPr>
        <w:ilvl w:val="1"/>
        <w:numId w:val="1"/>
      </w:numPr>
      <w:spacing w:before="120"/>
      <w:outlineLvl w:val="1"/>
    </w:pPr>
    <w:rPr>
      <w:rFonts w:ascii="Arial" w:hAnsi="Arial"/>
      <w:caps/>
    </w:rPr>
  </w:style>
  <w:style w:type="paragraph" w:styleId="Heading3">
    <w:name w:val="heading 3"/>
    <w:basedOn w:val="Normal"/>
    <w:uiPriority w:val="9"/>
    <w:qFormat/>
    <w:rsid w:val="002C5A23"/>
    <w:pPr>
      <w:widowControl/>
      <w:numPr>
        <w:ilvl w:val="2"/>
        <w:numId w:val="1"/>
      </w:numPr>
      <w:spacing w:before="120"/>
      <w:jc w:val="both"/>
      <w:outlineLvl w:val="2"/>
    </w:pPr>
    <w:rPr>
      <w:rFonts w:ascii="Arial" w:hAnsi="Arial"/>
    </w:rPr>
  </w:style>
  <w:style w:type="paragraph" w:styleId="Heading4">
    <w:name w:val="heading 4"/>
    <w:basedOn w:val="Normal"/>
    <w:uiPriority w:val="9"/>
    <w:qFormat/>
    <w:rsid w:val="002C5A23"/>
    <w:pPr>
      <w:widowControl/>
      <w:numPr>
        <w:ilvl w:val="3"/>
        <w:numId w:val="1"/>
      </w:numPr>
      <w:jc w:val="both"/>
      <w:outlineLvl w:val="3"/>
    </w:pPr>
    <w:rPr>
      <w:rFonts w:ascii="Arial" w:hAnsi="Arial"/>
    </w:rPr>
  </w:style>
  <w:style w:type="paragraph" w:styleId="Heading5">
    <w:name w:val="heading 5"/>
    <w:basedOn w:val="Normal"/>
    <w:uiPriority w:val="9"/>
    <w:qFormat/>
    <w:rsid w:val="002C5A23"/>
    <w:pPr>
      <w:numPr>
        <w:ilvl w:val="4"/>
        <w:numId w:val="1"/>
      </w:numPr>
      <w:jc w:val="both"/>
      <w:outlineLvl w:val="4"/>
    </w:pPr>
    <w:rPr>
      <w:rFonts w:ascii="Arial" w:hAnsi="Arial"/>
    </w:rPr>
  </w:style>
  <w:style w:type="paragraph" w:styleId="Heading6">
    <w:name w:val="heading 6"/>
    <w:basedOn w:val="Normal"/>
    <w:uiPriority w:val="9"/>
    <w:qFormat/>
    <w:rsid w:val="002C5A23"/>
    <w:pPr>
      <w:widowControl/>
      <w:numPr>
        <w:ilvl w:val="5"/>
        <w:numId w:val="1"/>
      </w:numPr>
      <w:jc w:val="both"/>
      <w:outlineLvl w:val="5"/>
    </w:pPr>
    <w:rPr>
      <w:rFonts w:ascii="Arial" w:hAnsi="Arial"/>
    </w:rPr>
  </w:style>
  <w:style w:type="paragraph" w:styleId="Heading7">
    <w:name w:val="heading 7"/>
    <w:basedOn w:val="Normal"/>
    <w:link w:val="Heading7Char"/>
    <w:uiPriority w:val="9"/>
    <w:semiHidden/>
    <w:unhideWhenUsed/>
    <w:qFormat/>
    <w:rsid w:val="00EE5AFF"/>
    <w:pPr>
      <w:widowControl/>
      <w:tabs>
        <w:tab w:val="num" w:pos="2592"/>
      </w:tabs>
      <w:ind w:left="2592" w:hanging="432"/>
      <w:jc w:val="both"/>
      <w:outlineLvl w:val="6"/>
    </w:pPr>
    <w:rPr>
      <w:rFonts w:ascii="Univers" w:eastAsia="Calibri" w:hAnsi="Univers"/>
      <w:sz w:val="18"/>
      <w:szCs w:val="18"/>
    </w:rPr>
  </w:style>
  <w:style w:type="paragraph" w:styleId="Heading8">
    <w:name w:val="heading 8"/>
    <w:basedOn w:val="Normal"/>
    <w:link w:val="Heading8Char"/>
    <w:uiPriority w:val="9"/>
    <w:semiHidden/>
    <w:unhideWhenUsed/>
    <w:qFormat/>
    <w:rsid w:val="00EE5AFF"/>
    <w:pPr>
      <w:widowControl/>
      <w:tabs>
        <w:tab w:val="num" w:pos="3312"/>
      </w:tabs>
      <w:ind w:left="3024" w:hanging="432"/>
      <w:jc w:val="both"/>
      <w:outlineLvl w:val="7"/>
    </w:pPr>
    <w:rPr>
      <w:rFonts w:ascii="Univers" w:eastAsia="Calibri" w:hAnsi="Univers"/>
      <w:sz w:val="18"/>
      <w:szCs w:val="18"/>
    </w:rPr>
  </w:style>
  <w:style w:type="paragraph" w:styleId="Heading9">
    <w:name w:val="heading 9"/>
    <w:basedOn w:val="Normal"/>
    <w:link w:val="Heading9Char"/>
    <w:uiPriority w:val="9"/>
    <w:semiHidden/>
    <w:unhideWhenUsed/>
    <w:qFormat/>
    <w:rsid w:val="00EE5AFF"/>
    <w:pPr>
      <w:widowControl/>
      <w:tabs>
        <w:tab w:val="num" w:pos="3456"/>
      </w:tabs>
      <w:ind w:left="3456" w:hanging="432"/>
      <w:jc w:val="both"/>
      <w:outlineLvl w:val="8"/>
    </w:pPr>
    <w:rPr>
      <w:rFonts w:ascii="Univers" w:eastAsia="Calibri" w:hAnsi="Univer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
    <w:name w:val="SI"/>
    <w:rsid w:val="0012731A"/>
    <w:rPr>
      <w:color w:val="008080"/>
    </w:rPr>
  </w:style>
  <w:style w:type="character" w:customStyle="1" w:styleId="IP">
    <w:name w:val="IP"/>
    <w:rsid w:val="0012731A"/>
    <w:rPr>
      <w:color w:val="FF0000"/>
    </w:rPr>
  </w:style>
  <w:style w:type="character" w:styleId="PageNumber">
    <w:name w:val="page number"/>
    <w:basedOn w:val="DefaultParagraphFont"/>
    <w:uiPriority w:val="99"/>
    <w:rsid w:val="0012731A"/>
  </w:style>
  <w:style w:type="paragraph" w:styleId="Footer">
    <w:name w:val="footer"/>
    <w:aliases w:val="footer1"/>
    <w:basedOn w:val="Normal"/>
    <w:link w:val="FooterChar"/>
    <w:uiPriority w:val="99"/>
    <w:rsid w:val="002C5A23"/>
    <w:pPr>
      <w:tabs>
        <w:tab w:val="center" w:pos="4320"/>
        <w:tab w:val="right" w:pos="8640"/>
      </w:tabs>
    </w:pPr>
  </w:style>
  <w:style w:type="paragraph" w:styleId="Header">
    <w:name w:val="header"/>
    <w:basedOn w:val="Normal"/>
    <w:rsid w:val="002C5A23"/>
    <w:pPr>
      <w:tabs>
        <w:tab w:val="center" w:pos="4320"/>
        <w:tab w:val="right" w:pos="8640"/>
      </w:tabs>
    </w:pPr>
  </w:style>
  <w:style w:type="paragraph" w:customStyle="1" w:styleId="HDR">
    <w:name w:val="HDR"/>
    <w:basedOn w:val="Normal"/>
    <w:rsid w:val="002C5A23"/>
    <w:pPr>
      <w:tabs>
        <w:tab w:val="center" w:pos="4608"/>
      </w:tabs>
      <w:jc w:val="both"/>
    </w:pPr>
  </w:style>
  <w:style w:type="paragraph" w:customStyle="1" w:styleId="FTR">
    <w:name w:val="FTR"/>
    <w:basedOn w:val="Normal"/>
    <w:rsid w:val="002C5A23"/>
    <w:pPr>
      <w:jc w:val="both"/>
    </w:pPr>
  </w:style>
  <w:style w:type="paragraph" w:customStyle="1" w:styleId="SCT">
    <w:name w:val="SCT"/>
    <w:basedOn w:val="Normal"/>
    <w:rsid w:val="002C5A23"/>
    <w:pPr>
      <w:spacing w:before="240"/>
      <w:jc w:val="both"/>
    </w:pPr>
  </w:style>
  <w:style w:type="paragraph" w:customStyle="1" w:styleId="PRT">
    <w:name w:val="PRT"/>
    <w:basedOn w:val="Normal"/>
    <w:next w:val="SCT"/>
    <w:uiPriority w:val="99"/>
    <w:qFormat/>
    <w:rsid w:val="002C5A23"/>
    <w:pPr>
      <w:widowControl/>
      <w:numPr>
        <w:numId w:val="3"/>
      </w:numPr>
      <w:tabs>
        <w:tab w:val="clear" w:pos="9360"/>
      </w:tabs>
      <w:spacing w:before="240"/>
      <w:ind w:right="0"/>
      <w:jc w:val="both"/>
      <w:outlineLvl w:val="0"/>
    </w:pPr>
  </w:style>
  <w:style w:type="paragraph" w:customStyle="1" w:styleId="SUT">
    <w:name w:val="SUT"/>
    <w:basedOn w:val="Normal"/>
    <w:next w:val="PR1"/>
    <w:rsid w:val="002C5A23"/>
    <w:pPr>
      <w:spacing w:before="240"/>
      <w:jc w:val="both"/>
    </w:pPr>
  </w:style>
  <w:style w:type="paragraph" w:customStyle="1" w:styleId="PR1">
    <w:name w:val="PR1"/>
    <w:basedOn w:val="Normal"/>
    <w:link w:val="PR1Char"/>
    <w:qFormat/>
    <w:rsid w:val="002C5A23"/>
    <w:pPr>
      <w:widowControl/>
      <w:numPr>
        <w:ilvl w:val="4"/>
        <w:numId w:val="3"/>
      </w:numPr>
      <w:tabs>
        <w:tab w:val="clear" w:pos="9360"/>
        <w:tab w:val="right" w:pos="10080"/>
      </w:tabs>
      <w:spacing w:before="120"/>
      <w:ind w:right="0"/>
      <w:jc w:val="both"/>
      <w:outlineLvl w:val="2"/>
    </w:pPr>
  </w:style>
  <w:style w:type="paragraph" w:customStyle="1" w:styleId="DST">
    <w:name w:val="DST"/>
    <w:basedOn w:val="Normal"/>
    <w:next w:val="PR1"/>
    <w:rsid w:val="002C5A23"/>
    <w:pPr>
      <w:spacing w:before="240"/>
      <w:jc w:val="both"/>
    </w:pPr>
  </w:style>
  <w:style w:type="paragraph" w:customStyle="1" w:styleId="ART">
    <w:name w:val="ART"/>
    <w:basedOn w:val="Normal"/>
    <w:uiPriority w:val="99"/>
    <w:qFormat/>
    <w:rsid w:val="002C5A23"/>
    <w:pPr>
      <w:widowControl/>
      <w:numPr>
        <w:ilvl w:val="3"/>
        <w:numId w:val="3"/>
      </w:numPr>
      <w:tabs>
        <w:tab w:val="clear" w:pos="9360"/>
      </w:tabs>
      <w:spacing w:before="120"/>
      <w:ind w:right="0"/>
      <w:jc w:val="both"/>
      <w:outlineLvl w:val="1"/>
    </w:pPr>
  </w:style>
  <w:style w:type="paragraph" w:customStyle="1" w:styleId="PR2">
    <w:name w:val="PR2"/>
    <w:basedOn w:val="Normal"/>
    <w:uiPriority w:val="99"/>
    <w:qFormat/>
    <w:rsid w:val="002C5A23"/>
    <w:pPr>
      <w:widowControl/>
      <w:numPr>
        <w:ilvl w:val="5"/>
        <w:numId w:val="3"/>
      </w:numPr>
      <w:tabs>
        <w:tab w:val="clear" w:pos="9360"/>
        <w:tab w:val="right" w:pos="10080"/>
      </w:tabs>
      <w:ind w:right="0"/>
      <w:jc w:val="both"/>
      <w:outlineLvl w:val="3"/>
    </w:pPr>
  </w:style>
  <w:style w:type="paragraph" w:customStyle="1" w:styleId="PR3">
    <w:name w:val="PR3"/>
    <w:basedOn w:val="Normal"/>
    <w:uiPriority w:val="99"/>
    <w:qFormat/>
    <w:rsid w:val="002C5A23"/>
    <w:pPr>
      <w:widowControl/>
      <w:numPr>
        <w:ilvl w:val="6"/>
        <w:numId w:val="3"/>
      </w:numPr>
      <w:tabs>
        <w:tab w:val="clear" w:pos="9360"/>
      </w:tabs>
      <w:ind w:right="0"/>
      <w:jc w:val="both"/>
      <w:outlineLvl w:val="4"/>
    </w:pPr>
  </w:style>
  <w:style w:type="paragraph" w:customStyle="1" w:styleId="PR4">
    <w:name w:val="PR4"/>
    <w:basedOn w:val="Normal"/>
    <w:uiPriority w:val="99"/>
    <w:qFormat/>
    <w:rsid w:val="002C5A23"/>
    <w:pPr>
      <w:widowControl/>
      <w:numPr>
        <w:ilvl w:val="7"/>
        <w:numId w:val="3"/>
      </w:numPr>
      <w:tabs>
        <w:tab w:val="clear" w:pos="9360"/>
      </w:tabs>
      <w:ind w:right="0"/>
      <w:jc w:val="both"/>
      <w:outlineLvl w:val="5"/>
    </w:pPr>
  </w:style>
  <w:style w:type="paragraph" w:customStyle="1" w:styleId="PR5">
    <w:name w:val="PR5"/>
    <w:basedOn w:val="Normal"/>
    <w:uiPriority w:val="99"/>
    <w:qFormat/>
    <w:rsid w:val="002C5A23"/>
    <w:pPr>
      <w:widowControl/>
      <w:numPr>
        <w:ilvl w:val="8"/>
        <w:numId w:val="3"/>
      </w:numPr>
      <w:tabs>
        <w:tab w:val="clear" w:pos="9360"/>
      </w:tabs>
      <w:ind w:right="0"/>
      <w:jc w:val="both"/>
      <w:outlineLvl w:val="6"/>
    </w:pPr>
  </w:style>
  <w:style w:type="paragraph" w:customStyle="1" w:styleId="TB1">
    <w:name w:val="TB1"/>
    <w:basedOn w:val="Normal"/>
    <w:next w:val="PR1"/>
    <w:rsid w:val="002C5A23"/>
    <w:pPr>
      <w:spacing w:before="240"/>
      <w:ind w:left="288"/>
      <w:jc w:val="both"/>
    </w:pPr>
  </w:style>
  <w:style w:type="paragraph" w:customStyle="1" w:styleId="TB2">
    <w:name w:val="TB2"/>
    <w:basedOn w:val="Normal"/>
    <w:next w:val="PR2"/>
    <w:rsid w:val="002C5A23"/>
    <w:pPr>
      <w:spacing w:before="240"/>
      <w:ind w:left="864"/>
      <w:jc w:val="both"/>
    </w:pPr>
  </w:style>
  <w:style w:type="paragraph" w:customStyle="1" w:styleId="TB3">
    <w:name w:val="TB3"/>
    <w:basedOn w:val="Normal"/>
    <w:next w:val="PR3"/>
    <w:rsid w:val="002C5A23"/>
    <w:pPr>
      <w:spacing w:before="240"/>
      <w:ind w:left="1440"/>
      <w:jc w:val="both"/>
    </w:pPr>
  </w:style>
  <w:style w:type="paragraph" w:customStyle="1" w:styleId="TB4">
    <w:name w:val="TB4"/>
    <w:basedOn w:val="Normal"/>
    <w:next w:val="PR4"/>
    <w:rsid w:val="002C5A23"/>
    <w:pPr>
      <w:spacing w:before="240"/>
      <w:ind w:left="2016"/>
      <w:jc w:val="both"/>
    </w:pPr>
  </w:style>
  <w:style w:type="paragraph" w:customStyle="1" w:styleId="TB5">
    <w:name w:val="TB5"/>
    <w:basedOn w:val="Normal"/>
    <w:next w:val="PR5"/>
    <w:rsid w:val="002C5A23"/>
    <w:pPr>
      <w:spacing w:before="240"/>
      <w:ind w:left="2592"/>
      <w:jc w:val="both"/>
    </w:pPr>
  </w:style>
  <w:style w:type="paragraph" w:customStyle="1" w:styleId="TCH">
    <w:name w:val="TCH"/>
    <w:basedOn w:val="Normal"/>
    <w:rsid w:val="002C5A23"/>
  </w:style>
  <w:style w:type="paragraph" w:customStyle="1" w:styleId="TCE">
    <w:name w:val="TCE"/>
    <w:basedOn w:val="Normal"/>
    <w:rsid w:val="002C5A23"/>
    <w:pPr>
      <w:ind w:left="144" w:hanging="144"/>
    </w:pPr>
  </w:style>
  <w:style w:type="paragraph" w:customStyle="1" w:styleId="EOS">
    <w:name w:val="EOS"/>
    <w:basedOn w:val="Normal"/>
    <w:rsid w:val="002C5A23"/>
    <w:pPr>
      <w:spacing w:before="120"/>
      <w:jc w:val="both"/>
    </w:pPr>
  </w:style>
  <w:style w:type="paragraph" w:customStyle="1" w:styleId="CMTChar1">
    <w:name w:val="CMT Char1"/>
    <w:basedOn w:val="Normal"/>
    <w:link w:val="CMTChar1Char"/>
    <w:rsid w:val="002C5A23"/>
    <w:pPr>
      <w:spacing w:before="240"/>
      <w:jc w:val="both"/>
    </w:pPr>
    <w:rPr>
      <w:vanish/>
      <w:color w:val="0000FF"/>
    </w:rPr>
  </w:style>
  <w:style w:type="character" w:customStyle="1" w:styleId="CMTChar1Char">
    <w:name w:val="CMT Char1 Char"/>
    <w:link w:val="CMTChar1"/>
    <w:rsid w:val="001E54A3"/>
    <w:rPr>
      <w:rFonts w:ascii="Times New Roman" w:hAnsi="Times New Roman"/>
      <w:vanish/>
      <w:color w:val="0000FF"/>
      <w:lang w:eastAsia="en-US"/>
    </w:rPr>
  </w:style>
  <w:style w:type="paragraph" w:customStyle="1" w:styleId="4">
    <w:name w:val="4"/>
    <w:basedOn w:val="Normal"/>
    <w:rsid w:val="002C5A23"/>
    <w:pPr>
      <w:tabs>
        <w:tab w:val="left" w:pos="720"/>
      </w:tabs>
      <w:ind w:left="1170" w:hanging="1170"/>
    </w:pPr>
    <w:rPr>
      <w:rFonts w:ascii="Font10975" w:hAnsi="Font10975"/>
    </w:rPr>
  </w:style>
  <w:style w:type="paragraph" w:customStyle="1" w:styleId="5">
    <w:name w:val="5"/>
    <w:basedOn w:val="Normal"/>
    <w:rsid w:val="002C5A23"/>
    <w:pPr>
      <w:tabs>
        <w:tab w:val="left" w:pos="1170"/>
      </w:tabs>
      <w:ind w:left="1620" w:hanging="1620"/>
    </w:pPr>
    <w:rPr>
      <w:rFonts w:ascii="Font10975" w:hAnsi="Font10975"/>
    </w:rPr>
  </w:style>
  <w:style w:type="paragraph" w:customStyle="1" w:styleId="Note">
    <w:name w:val="Note"/>
    <w:basedOn w:val="Normal"/>
    <w:rsid w:val="002C5A23"/>
    <w:pPr>
      <w:pBdr>
        <w:top w:val="single" w:sz="6" w:space="1" w:color="auto" w:shadow="1"/>
        <w:left w:val="single" w:sz="6" w:space="1" w:color="auto" w:shadow="1"/>
        <w:bottom w:val="single" w:sz="6" w:space="1" w:color="auto" w:shadow="1"/>
        <w:right w:val="single" w:sz="6" w:space="1" w:color="auto" w:shadow="1"/>
      </w:pBdr>
      <w:tabs>
        <w:tab w:val="left" w:pos="1440"/>
        <w:tab w:val="left" w:pos="4680"/>
        <w:tab w:val="left" w:pos="5220"/>
        <w:tab w:val="left" w:pos="6480"/>
        <w:tab w:val="left" w:pos="8640"/>
      </w:tabs>
    </w:pPr>
    <w:rPr>
      <w:rFonts w:ascii="Arial MT Light" w:hAnsi="Arial MT Light"/>
      <w:b/>
      <w:noProof/>
      <w:vanish/>
      <w:color w:val="FF0000"/>
    </w:rPr>
  </w:style>
  <w:style w:type="paragraph" w:customStyle="1" w:styleId="6">
    <w:name w:val="6"/>
    <w:basedOn w:val="Normal"/>
    <w:rsid w:val="002C5A23"/>
    <w:pPr>
      <w:tabs>
        <w:tab w:val="left" w:pos="1620"/>
      </w:tabs>
      <w:ind w:left="2160" w:hanging="2160"/>
    </w:pPr>
    <w:rPr>
      <w:rFonts w:ascii="Arial MT Light" w:hAnsi="Arial MT Light"/>
      <w:noProof/>
    </w:rPr>
  </w:style>
  <w:style w:type="paragraph" w:customStyle="1" w:styleId="SpecNote">
    <w:name w:val="Spec Note"/>
    <w:basedOn w:val="Normal"/>
    <w:rsid w:val="002C5A23"/>
    <w:pPr>
      <w:keepNext/>
      <w:pBdr>
        <w:top w:val="single" w:sz="6" w:space="1" w:color="auto" w:shadow="1"/>
        <w:left w:val="single" w:sz="6" w:space="1" w:color="auto" w:shadow="1"/>
        <w:bottom w:val="single" w:sz="6" w:space="1" w:color="auto" w:shadow="1"/>
        <w:right w:val="single" w:sz="6" w:space="1" w:color="auto" w:shadow="1"/>
        <w:between w:val="single" w:sz="12" w:space="0" w:color="auto"/>
      </w:pBdr>
    </w:pPr>
    <w:rPr>
      <w:rFonts w:ascii="Font10975" w:hAnsi="Font10975"/>
      <w:b/>
      <w:vanish/>
      <w:color w:val="FF0000"/>
    </w:rPr>
  </w:style>
  <w:style w:type="paragraph" w:customStyle="1" w:styleId="Schedule">
    <w:name w:val="Schedule"/>
    <w:basedOn w:val="Normal"/>
    <w:rsid w:val="002C5A23"/>
    <w:pPr>
      <w:tabs>
        <w:tab w:val="right" w:pos="1440"/>
        <w:tab w:val="left" w:pos="1620"/>
        <w:tab w:val="left" w:pos="4680"/>
        <w:tab w:val="left" w:pos="5220"/>
        <w:tab w:val="left" w:pos="6480"/>
      </w:tabs>
    </w:pPr>
    <w:rPr>
      <w:rFonts w:ascii="Font10975" w:hAnsi="Font10975"/>
    </w:rPr>
  </w:style>
  <w:style w:type="paragraph" w:customStyle="1" w:styleId="PRN">
    <w:name w:val="PRN"/>
    <w:basedOn w:val="Normal"/>
    <w:rsid w:val="002C5A23"/>
    <w:pPr>
      <w:pBdr>
        <w:top w:val="single" w:sz="6" w:space="1" w:color="auto" w:shadow="1"/>
        <w:left w:val="single" w:sz="6" w:space="4" w:color="auto" w:shadow="1"/>
        <w:bottom w:val="single" w:sz="6" w:space="1" w:color="auto" w:shadow="1"/>
        <w:right w:val="single" w:sz="6" w:space="4" w:color="auto" w:shadow="1"/>
      </w:pBdr>
      <w:shd w:val="pct20" w:color="FFFF00" w:fill="FFFFFF"/>
      <w:tabs>
        <w:tab w:val="clear" w:pos="9360"/>
        <w:tab w:val="right" w:pos="10080"/>
      </w:tabs>
      <w:ind w:right="0"/>
    </w:pPr>
    <w:rPr>
      <w:vanish/>
      <w:sz w:val="16"/>
      <w:szCs w:val="16"/>
    </w:rPr>
  </w:style>
  <w:style w:type="character" w:styleId="CommentReference">
    <w:name w:val="annotation reference"/>
    <w:semiHidden/>
    <w:rsid w:val="0012731A"/>
    <w:rPr>
      <w:sz w:val="16"/>
    </w:rPr>
  </w:style>
  <w:style w:type="paragraph" w:styleId="CommentText">
    <w:name w:val="annotation text"/>
    <w:basedOn w:val="Normal"/>
    <w:semiHidden/>
    <w:rsid w:val="002C5A23"/>
  </w:style>
  <w:style w:type="character" w:customStyle="1" w:styleId="CMTChar">
    <w:name w:val="CMT Char"/>
    <w:rsid w:val="0012731A"/>
    <w:rPr>
      <w:vanish/>
      <w:color w:val="0000FF"/>
      <w:lang w:val="en-US" w:eastAsia="en-US" w:bidi="ar-SA"/>
    </w:rPr>
  </w:style>
  <w:style w:type="paragraph" w:customStyle="1" w:styleId="CMT">
    <w:name w:val="CMT"/>
    <w:basedOn w:val="Normal"/>
    <w:link w:val="CMTChar2"/>
    <w:qFormat/>
    <w:rsid w:val="002C5A23"/>
    <w:pPr>
      <w:spacing w:before="120"/>
      <w:jc w:val="both"/>
    </w:pPr>
    <w:rPr>
      <w:vanish/>
      <w:color w:val="0000FF"/>
    </w:rPr>
  </w:style>
  <w:style w:type="character" w:customStyle="1" w:styleId="CMTChar2">
    <w:name w:val="CMT Char2"/>
    <w:link w:val="CMT"/>
    <w:rsid w:val="00445D09"/>
    <w:rPr>
      <w:rFonts w:ascii="Times New Roman" w:hAnsi="Times New Roman"/>
      <w:vanish/>
      <w:color w:val="0000FF"/>
    </w:rPr>
  </w:style>
  <w:style w:type="paragraph" w:customStyle="1" w:styleId="CMTCharCharChar">
    <w:name w:val="CMT Char Char Char"/>
    <w:basedOn w:val="Normal"/>
    <w:link w:val="CMTCharCharCharChar"/>
    <w:rsid w:val="007B6AF2"/>
    <w:pPr>
      <w:widowControl/>
      <w:spacing w:before="240"/>
      <w:jc w:val="both"/>
      <w:outlineLvl w:val="0"/>
    </w:pPr>
    <w:rPr>
      <w:vanish/>
      <w:color w:val="0000FF"/>
    </w:rPr>
  </w:style>
  <w:style w:type="character" w:customStyle="1" w:styleId="CMTCharCharCharChar">
    <w:name w:val="CMT Char Char Char Char"/>
    <w:link w:val="CMTCharCharChar"/>
    <w:rsid w:val="007B6AF2"/>
    <w:rPr>
      <w:vanish/>
      <w:color w:val="0000FF"/>
      <w:lang w:val="en-US" w:eastAsia="en-US" w:bidi="ar-SA"/>
    </w:rPr>
  </w:style>
  <w:style w:type="paragraph" w:customStyle="1" w:styleId="LOC">
    <w:name w:val="LOC"/>
    <w:basedOn w:val="1"/>
    <w:rsid w:val="007B6AF2"/>
  </w:style>
  <w:style w:type="paragraph" w:customStyle="1" w:styleId="1">
    <w:name w:val="1"/>
    <w:basedOn w:val="Normal"/>
    <w:rsid w:val="007B6AF2"/>
    <w:pPr>
      <w:widowControl/>
      <w:tabs>
        <w:tab w:val="left" w:pos="1170"/>
      </w:tabs>
    </w:pPr>
    <w:rPr>
      <w:rFonts w:ascii="Arial MT Light" w:hAnsi="Arial MT Light"/>
    </w:rPr>
  </w:style>
  <w:style w:type="paragraph" w:customStyle="1" w:styleId="3">
    <w:name w:val="3"/>
    <w:basedOn w:val="Normal"/>
    <w:rsid w:val="007B6AF2"/>
    <w:pPr>
      <w:widowControl/>
      <w:tabs>
        <w:tab w:val="right" w:pos="450"/>
      </w:tabs>
      <w:ind w:left="720" w:hanging="720"/>
    </w:pPr>
    <w:rPr>
      <w:rFonts w:ascii="Arial MT Light" w:hAnsi="Arial MT Light"/>
    </w:rPr>
  </w:style>
  <w:style w:type="paragraph" w:styleId="Title">
    <w:name w:val="Title"/>
    <w:basedOn w:val="Normal"/>
    <w:qFormat/>
    <w:rsid w:val="007B6AF2"/>
    <w:pPr>
      <w:widowControl/>
      <w:jc w:val="center"/>
    </w:pPr>
    <w:rPr>
      <w:sz w:val="24"/>
      <w:szCs w:val="24"/>
      <w:u w:val="single"/>
    </w:rPr>
  </w:style>
  <w:style w:type="character" w:styleId="Hyperlink">
    <w:name w:val="Hyperlink"/>
    <w:rsid w:val="007B6AF2"/>
    <w:rPr>
      <w:color w:val="0000FF"/>
      <w:u w:val="single"/>
    </w:rPr>
  </w:style>
  <w:style w:type="character" w:styleId="FollowedHyperlink">
    <w:name w:val="FollowedHyperlink"/>
    <w:rsid w:val="007B6AF2"/>
    <w:rPr>
      <w:color w:val="800080"/>
      <w:u w:val="single"/>
    </w:rPr>
  </w:style>
  <w:style w:type="paragraph" w:customStyle="1" w:styleId="CMTCharChar">
    <w:name w:val="CMT Char Char"/>
    <w:basedOn w:val="Normal"/>
    <w:link w:val="CMTCharCharChar1"/>
    <w:rsid w:val="007B6AF2"/>
    <w:pPr>
      <w:widowControl/>
      <w:spacing w:before="240"/>
      <w:jc w:val="both"/>
      <w:outlineLvl w:val="0"/>
    </w:pPr>
    <w:rPr>
      <w:vanish/>
      <w:color w:val="0000FF"/>
    </w:rPr>
  </w:style>
  <w:style w:type="character" w:customStyle="1" w:styleId="CMTCharCharChar1">
    <w:name w:val="CMT Char Char Char1"/>
    <w:link w:val="CMTCharChar"/>
    <w:rsid w:val="007B6AF2"/>
    <w:rPr>
      <w:vanish/>
      <w:color w:val="0000FF"/>
      <w:lang w:val="en-US" w:eastAsia="en-US" w:bidi="ar-SA"/>
    </w:rPr>
  </w:style>
  <w:style w:type="paragraph" w:styleId="Date">
    <w:name w:val="Date"/>
    <w:basedOn w:val="Normal"/>
    <w:next w:val="Normal"/>
    <w:rsid w:val="007B6AF2"/>
    <w:pPr>
      <w:widowControl/>
    </w:pPr>
    <w:rPr>
      <w:sz w:val="24"/>
    </w:rPr>
  </w:style>
  <w:style w:type="paragraph" w:customStyle="1" w:styleId="2">
    <w:name w:val="2"/>
    <w:basedOn w:val="Normal"/>
    <w:rsid w:val="007B6AF2"/>
    <w:pPr>
      <w:widowControl/>
      <w:tabs>
        <w:tab w:val="left" w:pos="720"/>
        <w:tab w:val="left" w:pos="9360"/>
      </w:tabs>
    </w:pPr>
    <w:rPr>
      <w:rFonts w:ascii="Arial MT Light" w:hAnsi="Arial MT Light"/>
    </w:rPr>
  </w:style>
  <w:style w:type="character" w:customStyle="1" w:styleId="CMTCharChar1">
    <w:name w:val="CMT Char Char1"/>
    <w:rsid w:val="007B6AF2"/>
    <w:rPr>
      <w:rFonts w:ascii="Times (PCL6)" w:hAnsi="Times (PCL6)"/>
      <w:vanish/>
      <w:color w:val="0000FF"/>
      <w:lang w:val="en-US" w:eastAsia="en-US" w:bidi="ar-SA"/>
    </w:rPr>
  </w:style>
  <w:style w:type="paragraph" w:styleId="PlainText">
    <w:name w:val="Plain Text"/>
    <w:basedOn w:val="Normal"/>
    <w:rsid w:val="007B6AF2"/>
    <w:pPr>
      <w:widowControl/>
    </w:pPr>
    <w:rPr>
      <w:rFonts w:ascii="Arial" w:hAnsi="Arial" w:cs="Arial"/>
    </w:rPr>
  </w:style>
  <w:style w:type="paragraph" w:customStyle="1" w:styleId="ItemDetailNo">
    <w:name w:val="Item/Detail No"/>
    <w:basedOn w:val="Normal"/>
    <w:rsid w:val="007B6AF2"/>
    <w:pPr>
      <w:widowControl/>
      <w:ind w:left="1627" w:right="1181" w:hanging="1627"/>
    </w:pPr>
    <w:rPr>
      <w:rFonts w:ascii="Arial" w:hAnsi="Arial"/>
      <w:noProof/>
      <w:sz w:val="22"/>
    </w:rPr>
  </w:style>
  <w:style w:type="character" w:styleId="Emphasis">
    <w:name w:val="Emphasis"/>
    <w:qFormat/>
    <w:rsid w:val="007B6AF2"/>
    <w:rPr>
      <w:i/>
    </w:rPr>
  </w:style>
  <w:style w:type="paragraph" w:styleId="BodyText">
    <w:name w:val="Body Text"/>
    <w:basedOn w:val="Normal"/>
    <w:rsid w:val="007B6AF2"/>
    <w:pPr>
      <w:widowControl/>
      <w:pBdr>
        <w:top w:val="single" w:sz="6" w:space="0" w:color="auto"/>
        <w:bottom w:val="single" w:sz="6" w:space="0" w:color="auto"/>
      </w:pBdr>
      <w:tabs>
        <w:tab w:val="right" w:pos="8640"/>
        <w:tab w:val="right" w:pos="9990"/>
      </w:tabs>
      <w:spacing w:line="240" w:lineRule="atLeast"/>
    </w:pPr>
    <w:rPr>
      <w:rFonts w:ascii="Arial" w:hAnsi="Arial"/>
      <w:noProof/>
      <w:sz w:val="22"/>
    </w:rPr>
  </w:style>
  <w:style w:type="character" w:customStyle="1" w:styleId="head1">
    <w:name w:val="head1"/>
    <w:rsid w:val="007B6AF2"/>
    <w:rPr>
      <w:rFonts w:ascii="Arial" w:hAnsi="Arial" w:cs="Arial" w:hint="default"/>
      <w:b/>
      <w:bCs/>
      <w:color w:val="000000"/>
      <w:sz w:val="21"/>
      <w:szCs w:val="21"/>
    </w:rPr>
  </w:style>
  <w:style w:type="paragraph" w:customStyle="1" w:styleId="CMTCharCharCharCharChar">
    <w:name w:val="CMT Char Char Char Char Char"/>
    <w:basedOn w:val="Normal"/>
    <w:link w:val="CMTCharCharCharCharCharChar"/>
    <w:rsid w:val="007B6AF2"/>
    <w:pPr>
      <w:keepNext/>
      <w:tabs>
        <w:tab w:val="right" w:pos="1440"/>
        <w:tab w:val="left" w:pos="1620"/>
        <w:tab w:val="left" w:pos="4680"/>
        <w:tab w:val="left" w:pos="5220"/>
        <w:tab w:val="left" w:pos="6480"/>
      </w:tabs>
      <w:spacing w:before="240"/>
      <w:jc w:val="both"/>
    </w:pPr>
    <w:rPr>
      <w:rFonts w:ascii="Times (PCL6)" w:hAnsi="Times (PCL6)"/>
      <w:vanish/>
      <w:color w:val="0000FF"/>
      <w:sz w:val="24"/>
      <w:szCs w:val="24"/>
    </w:rPr>
  </w:style>
  <w:style w:type="character" w:customStyle="1" w:styleId="CMTCharCharCharCharCharChar">
    <w:name w:val="CMT Char Char Char Char Char Char"/>
    <w:link w:val="CMTCharCharCharCharChar"/>
    <w:rsid w:val="007B6AF2"/>
    <w:rPr>
      <w:rFonts w:ascii="Times (PCL6)" w:hAnsi="Times (PCL6)"/>
      <w:vanish/>
      <w:color w:val="0000FF"/>
      <w:sz w:val="24"/>
      <w:szCs w:val="24"/>
      <w:lang w:val="en-US" w:eastAsia="en-US" w:bidi="ar-SA"/>
    </w:rPr>
  </w:style>
  <w:style w:type="paragraph" w:customStyle="1" w:styleId="cmt0">
    <w:name w:val="cmt"/>
    <w:basedOn w:val="Normal"/>
    <w:rsid w:val="007B6AF2"/>
    <w:pPr>
      <w:widowControl/>
      <w:tabs>
        <w:tab w:val="right" w:pos="1440"/>
        <w:tab w:val="left" w:pos="1620"/>
        <w:tab w:val="left" w:pos="4680"/>
        <w:tab w:val="left" w:pos="5220"/>
        <w:tab w:val="left" w:pos="6480"/>
      </w:tabs>
      <w:spacing w:before="100" w:beforeAutospacing="1" w:after="100" w:afterAutospacing="1"/>
    </w:pPr>
    <w:rPr>
      <w:rFonts w:ascii="Arial Unicode MS" w:eastAsia="Arial Unicode MS" w:hAnsi="Arial Unicode MS" w:cs="Arial Unicode MS"/>
      <w:sz w:val="24"/>
      <w:szCs w:val="24"/>
    </w:rPr>
  </w:style>
  <w:style w:type="paragraph" w:customStyle="1" w:styleId="schedule0">
    <w:name w:val="schedule"/>
    <w:basedOn w:val="Normal"/>
    <w:rsid w:val="007B6AF2"/>
    <w:pPr>
      <w:widowControl/>
      <w:tabs>
        <w:tab w:val="right" w:pos="1440"/>
        <w:tab w:val="left" w:pos="1620"/>
        <w:tab w:val="left" w:pos="4680"/>
        <w:tab w:val="left" w:pos="5220"/>
        <w:tab w:val="left" w:pos="6480"/>
      </w:tabs>
      <w:spacing w:before="100" w:beforeAutospacing="1" w:after="100" w:afterAutospacing="1"/>
    </w:pPr>
    <w:rPr>
      <w:rFonts w:ascii="Arial Unicode MS" w:eastAsia="Arial Unicode MS" w:hAnsi="Arial Unicode MS" w:cs="Arial Unicode MS"/>
      <w:sz w:val="24"/>
      <w:szCs w:val="24"/>
    </w:rPr>
  </w:style>
  <w:style w:type="paragraph" w:customStyle="1" w:styleId="cmtcharchar0">
    <w:name w:val="cmtcharchar"/>
    <w:basedOn w:val="Normal"/>
    <w:rsid w:val="007B6AF2"/>
    <w:pPr>
      <w:widowControl/>
      <w:spacing w:before="100" w:beforeAutospacing="1" w:after="100" w:afterAutospacing="1"/>
    </w:pPr>
    <w:rPr>
      <w:sz w:val="24"/>
      <w:szCs w:val="24"/>
    </w:rPr>
  </w:style>
  <w:style w:type="paragraph" w:customStyle="1" w:styleId="CMTCharCharCharCharChar1">
    <w:name w:val="CMT Char Char Char Char Char1"/>
    <w:basedOn w:val="Normal"/>
    <w:rsid w:val="007B6AF2"/>
    <w:pPr>
      <w:keepNext/>
      <w:tabs>
        <w:tab w:val="right" w:pos="1440"/>
        <w:tab w:val="left" w:pos="1620"/>
        <w:tab w:val="left" w:pos="4680"/>
        <w:tab w:val="left" w:pos="5220"/>
        <w:tab w:val="left" w:pos="6480"/>
      </w:tabs>
      <w:spacing w:before="240"/>
      <w:jc w:val="both"/>
    </w:pPr>
    <w:rPr>
      <w:vanish/>
      <w:color w:val="0000FF"/>
    </w:rPr>
  </w:style>
  <w:style w:type="paragraph" w:customStyle="1" w:styleId="BodyTextContd">
    <w:name w:val="Body Text Cont'd"/>
    <w:basedOn w:val="Normal"/>
    <w:rsid w:val="007B6AF2"/>
    <w:pPr>
      <w:widowControl/>
      <w:tabs>
        <w:tab w:val="left" w:pos="204"/>
      </w:tabs>
      <w:spacing w:after="240"/>
    </w:pPr>
    <w:rPr>
      <w:sz w:val="24"/>
      <w:szCs w:val="24"/>
    </w:rPr>
  </w:style>
  <w:style w:type="paragraph" w:styleId="BlockText">
    <w:name w:val="Block Text"/>
    <w:basedOn w:val="Normal"/>
    <w:rsid w:val="007B6AF2"/>
    <w:pPr>
      <w:autoSpaceDE w:val="0"/>
      <w:autoSpaceDN w:val="0"/>
      <w:adjustRightInd w:val="0"/>
      <w:spacing w:after="240"/>
      <w:ind w:left="1440"/>
    </w:pPr>
    <w:rPr>
      <w:sz w:val="24"/>
      <w:szCs w:val="24"/>
    </w:rPr>
  </w:style>
  <w:style w:type="paragraph" w:customStyle="1" w:styleId="CustomLevel2">
    <w:name w:val="CustomLevel2"/>
    <w:basedOn w:val="Normal"/>
    <w:rsid w:val="007B6AF2"/>
    <w:pPr>
      <w:widowControl/>
      <w:spacing w:after="240"/>
      <w:ind w:left="2160" w:hanging="720"/>
    </w:pPr>
    <w:rPr>
      <w:sz w:val="24"/>
      <w:szCs w:val="24"/>
    </w:rPr>
  </w:style>
  <w:style w:type="paragraph" w:customStyle="1" w:styleId="Wrap03-TOC-L1-1890">
    <w:name w:val="Wrap03-TOC-L1-1890"/>
    <w:basedOn w:val="Normal"/>
    <w:next w:val="Normal"/>
    <w:rsid w:val="007B6AF2"/>
    <w:pPr>
      <w:widowControl/>
      <w:numPr>
        <w:numId w:val="2"/>
      </w:numPr>
      <w:spacing w:after="240"/>
      <w:jc w:val="both"/>
      <w:outlineLvl w:val="0"/>
    </w:pPr>
    <w:rPr>
      <w:caps/>
      <w:sz w:val="24"/>
      <w:szCs w:val="24"/>
      <w:u w:val="single"/>
    </w:rPr>
  </w:style>
  <w:style w:type="paragraph" w:customStyle="1" w:styleId="Wrap03-TOC-L2-1890">
    <w:name w:val="Wrap03-TOC-L2-1890"/>
    <w:basedOn w:val="Normal"/>
    <w:next w:val="Normal"/>
    <w:rsid w:val="007B6AF2"/>
    <w:pPr>
      <w:widowControl/>
      <w:numPr>
        <w:ilvl w:val="1"/>
        <w:numId w:val="2"/>
      </w:numPr>
      <w:spacing w:after="240"/>
      <w:jc w:val="both"/>
      <w:outlineLvl w:val="1"/>
    </w:pPr>
    <w:rPr>
      <w:sz w:val="24"/>
    </w:rPr>
  </w:style>
  <w:style w:type="paragraph" w:customStyle="1" w:styleId="Wrap03-TOC-L3-1890">
    <w:name w:val="Wrap03-TOC-L3-1890"/>
    <w:basedOn w:val="Normal"/>
    <w:next w:val="Normal"/>
    <w:rsid w:val="007B6AF2"/>
    <w:pPr>
      <w:widowControl/>
      <w:numPr>
        <w:ilvl w:val="2"/>
        <w:numId w:val="2"/>
      </w:numPr>
      <w:spacing w:after="240"/>
      <w:jc w:val="both"/>
      <w:outlineLvl w:val="2"/>
    </w:pPr>
    <w:rPr>
      <w:sz w:val="24"/>
    </w:rPr>
  </w:style>
  <w:style w:type="paragraph" w:customStyle="1" w:styleId="Wrap03-TOC-L4-1890">
    <w:name w:val="Wrap03-TOC-L4-1890"/>
    <w:basedOn w:val="Normal"/>
    <w:next w:val="Normal"/>
    <w:rsid w:val="007B6AF2"/>
    <w:pPr>
      <w:widowControl/>
      <w:numPr>
        <w:ilvl w:val="3"/>
        <w:numId w:val="2"/>
      </w:numPr>
      <w:spacing w:after="240"/>
      <w:jc w:val="both"/>
      <w:outlineLvl w:val="3"/>
    </w:pPr>
  </w:style>
  <w:style w:type="paragraph" w:customStyle="1" w:styleId="Wrap03-TOC-L5-1890">
    <w:name w:val="Wrap03-TOC-L5-1890"/>
    <w:basedOn w:val="Normal"/>
    <w:next w:val="Normal"/>
    <w:rsid w:val="007B6AF2"/>
    <w:pPr>
      <w:widowControl/>
      <w:numPr>
        <w:ilvl w:val="4"/>
        <w:numId w:val="2"/>
      </w:numPr>
      <w:spacing w:after="240"/>
      <w:jc w:val="both"/>
      <w:outlineLvl w:val="4"/>
    </w:pPr>
  </w:style>
  <w:style w:type="paragraph" w:customStyle="1" w:styleId="Wrap03-TOC-L6-1890">
    <w:name w:val="Wrap03-TOC-L6-1890"/>
    <w:basedOn w:val="Normal"/>
    <w:next w:val="Normal"/>
    <w:rsid w:val="007B6AF2"/>
    <w:pPr>
      <w:widowControl/>
      <w:numPr>
        <w:ilvl w:val="5"/>
        <w:numId w:val="2"/>
      </w:numPr>
      <w:spacing w:after="240"/>
      <w:jc w:val="both"/>
      <w:outlineLvl w:val="5"/>
    </w:pPr>
  </w:style>
  <w:style w:type="paragraph" w:customStyle="1" w:styleId="Wrap03-TOC-L7-1890">
    <w:name w:val="Wrap03-TOC-L7-1890"/>
    <w:basedOn w:val="Normal"/>
    <w:next w:val="Normal"/>
    <w:rsid w:val="007B6AF2"/>
    <w:pPr>
      <w:widowControl/>
      <w:numPr>
        <w:ilvl w:val="6"/>
        <w:numId w:val="2"/>
      </w:numPr>
      <w:spacing w:after="240"/>
      <w:jc w:val="both"/>
      <w:outlineLvl w:val="6"/>
    </w:pPr>
  </w:style>
  <w:style w:type="paragraph" w:customStyle="1" w:styleId="Wrap03-TOC-L8-1890">
    <w:name w:val="Wrap03-TOC-L8-1890"/>
    <w:basedOn w:val="Normal"/>
    <w:next w:val="Normal"/>
    <w:rsid w:val="007B6AF2"/>
    <w:pPr>
      <w:widowControl/>
      <w:numPr>
        <w:ilvl w:val="7"/>
        <w:numId w:val="2"/>
      </w:numPr>
      <w:spacing w:after="240"/>
      <w:jc w:val="both"/>
      <w:outlineLvl w:val="7"/>
    </w:pPr>
  </w:style>
  <w:style w:type="paragraph" w:customStyle="1" w:styleId="Wrap03-TOC-L9-1890">
    <w:name w:val="Wrap03-TOC-L9-1890"/>
    <w:basedOn w:val="Normal"/>
    <w:next w:val="Normal"/>
    <w:rsid w:val="007B6AF2"/>
    <w:pPr>
      <w:widowControl/>
      <w:numPr>
        <w:ilvl w:val="8"/>
        <w:numId w:val="2"/>
      </w:numPr>
      <w:spacing w:after="240"/>
      <w:jc w:val="both"/>
      <w:outlineLvl w:val="8"/>
    </w:pPr>
  </w:style>
  <w:style w:type="character" w:customStyle="1" w:styleId="CMTChar1CharChar">
    <w:name w:val="CMT Char1 Char Char"/>
    <w:rsid w:val="007B6AF2"/>
    <w:rPr>
      <w:vanish/>
      <w:color w:val="0000FF"/>
      <w:lang w:val="en-US" w:eastAsia="en-US" w:bidi="ar-SA"/>
    </w:rPr>
  </w:style>
  <w:style w:type="character" w:styleId="Strong">
    <w:name w:val="Strong"/>
    <w:qFormat/>
    <w:rsid w:val="007B6AF2"/>
    <w:rPr>
      <w:b/>
      <w:bCs/>
    </w:rPr>
  </w:style>
  <w:style w:type="paragraph" w:customStyle="1" w:styleId="4Clause">
    <w:name w:val="4.Clause"/>
    <w:basedOn w:val="00800"/>
    <w:rsid w:val="007B6AF2"/>
    <w:pPr>
      <w:ind w:left="2707" w:hanging="547"/>
    </w:pPr>
  </w:style>
  <w:style w:type="paragraph" w:customStyle="1" w:styleId="00800">
    <w:name w:val="00800"/>
    <w:basedOn w:val="Normal"/>
    <w:rsid w:val="007B6AF2"/>
    <w:pPr>
      <w:widowControl/>
      <w:ind w:left="1260" w:hanging="1260"/>
    </w:pPr>
  </w:style>
  <w:style w:type="paragraph" w:customStyle="1" w:styleId="5clause">
    <w:name w:val="5.clause"/>
    <w:basedOn w:val="4Clause"/>
    <w:rsid w:val="007B6AF2"/>
    <w:pPr>
      <w:ind w:left="2880"/>
    </w:pPr>
  </w:style>
  <w:style w:type="paragraph" w:customStyle="1" w:styleId="00800test">
    <w:name w:val="00800.test"/>
    <w:basedOn w:val="00800"/>
    <w:rsid w:val="007B6AF2"/>
    <w:pPr>
      <w:ind w:left="900" w:hanging="900"/>
    </w:pPr>
  </w:style>
  <w:style w:type="paragraph" w:customStyle="1" w:styleId="2Paragraph">
    <w:name w:val="2.Paragraph"/>
    <w:basedOn w:val="00800"/>
    <w:rsid w:val="007B6AF2"/>
    <w:pPr>
      <w:tabs>
        <w:tab w:val="left" w:pos="1260"/>
      </w:tabs>
      <w:ind w:left="2160" w:hanging="2160"/>
    </w:pPr>
  </w:style>
  <w:style w:type="paragraph" w:customStyle="1" w:styleId="3Subparagraph">
    <w:name w:val="3.Subparagraph"/>
    <w:basedOn w:val="00800"/>
    <w:rsid w:val="007B6AF2"/>
  </w:style>
  <w:style w:type="paragraph" w:customStyle="1" w:styleId="Form1">
    <w:name w:val="Form 1"/>
    <w:basedOn w:val="00800"/>
    <w:rsid w:val="007B6AF2"/>
    <w:pPr>
      <w:tabs>
        <w:tab w:val="left" w:pos="1260"/>
        <w:tab w:val="left" w:pos="5040"/>
        <w:tab w:val="left" w:pos="5760"/>
        <w:tab w:val="left" w:pos="7020"/>
        <w:tab w:val="left" w:pos="7380"/>
      </w:tabs>
      <w:ind w:left="0" w:firstLine="0"/>
    </w:pPr>
  </w:style>
  <w:style w:type="paragraph" w:customStyle="1" w:styleId="Form2">
    <w:name w:val="Form 2"/>
    <w:basedOn w:val="Normal"/>
    <w:rsid w:val="007B6AF2"/>
    <w:pPr>
      <w:widowControl/>
      <w:tabs>
        <w:tab w:val="left" w:pos="3060"/>
        <w:tab w:val="left" w:pos="3960"/>
      </w:tabs>
    </w:pPr>
    <w:rPr>
      <w:sz w:val="22"/>
    </w:rPr>
  </w:style>
  <w:style w:type="paragraph" w:customStyle="1" w:styleId="Form3">
    <w:name w:val="Form 3"/>
    <w:basedOn w:val="Normal"/>
    <w:rsid w:val="007B6AF2"/>
    <w:pPr>
      <w:widowControl/>
      <w:tabs>
        <w:tab w:val="left" w:pos="1260"/>
        <w:tab w:val="left" w:pos="1620"/>
        <w:tab w:val="left" w:pos="3420"/>
        <w:tab w:val="left" w:pos="4680"/>
        <w:tab w:val="left" w:pos="5040"/>
        <w:tab w:val="left" w:pos="6840"/>
        <w:tab w:val="left" w:pos="8100"/>
        <w:tab w:val="left" w:pos="8460"/>
      </w:tabs>
    </w:pPr>
    <w:rPr>
      <w:sz w:val="22"/>
    </w:rPr>
  </w:style>
  <w:style w:type="paragraph" w:customStyle="1" w:styleId="Form4">
    <w:name w:val="Form 4"/>
    <w:basedOn w:val="Normal"/>
    <w:rsid w:val="007B6AF2"/>
    <w:pPr>
      <w:widowControl/>
      <w:tabs>
        <w:tab w:val="left" w:pos="360"/>
        <w:tab w:val="left" w:pos="2160"/>
        <w:tab w:val="left" w:pos="4500"/>
        <w:tab w:val="left" w:pos="4860"/>
        <w:tab w:val="left" w:pos="7380"/>
        <w:tab w:val="left" w:pos="7740"/>
      </w:tabs>
    </w:pPr>
    <w:rPr>
      <w:sz w:val="22"/>
    </w:rPr>
  </w:style>
  <w:style w:type="paragraph" w:customStyle="1" w:styleId="Form5">
    <w:name w:val="Form 5"/>
    <w:basedOn w:val="00800"/>
    <w:rsid w:val="007B6AF2"/>
    <w:pPr>
      <w:tabs>
        <w:tab w:val="left" w:pos="1080"/>
        <w:tab w:val="left" w:pos="1440"/>
        <w:tab w:val="left" w:pos="3600"/>
        <w:tab w:val="left" w:pos="3960"/>
        <w:tab w:val="left" w:pos="5040"/>
        <w:tab w:val="left" w:pos="5400"/>
        <w:tab w:val="left" w:pos="7560"/>
        <w:tab w:val="left" w:pos="7920"/>
      </w:tabs>
      <w:ind w:left="0" w:firstLine="0"/>
    </w:pPr>
  </w:style>
  <w:style w:type="paragraph" w:customStyle="1" w:styleId="Form6">
    <w:name w:val="Form 6"/>
    <w:basedOn w:val="00800"/>
    <w:rsid w:val="007B6AF2"/>
    <w:pPr>
      <w:tabs>
        <w:tab w:val="left" w:pos="2520"/>
        <w:tab w:val="left" w:pos="2880"/>
        <w:tab w:val="left" w:pos="5400"/>
        <w:tab w:val="left" w:pos="5760"/>
        <w:tab w:val="left" w:pos="7560"/>
        <w:tab w:val="left" w:pos="7920"/>
      </w:tabs>
    </w:pPr>
  </w:style>
  <w:style w:type="paragraph" w:customStyle="1" w:styleId="OPTION">
    <w:name w:val="OPTION"/>
    <w:basedOn w:val="SpecNote"/>
    <w:rsid w:val="007B6AF2"/>
    <w:pPr>
      <w:keepNext w:val="0"/>
      <w:widowControl/>
      <w:pBdr>
        <w:top w:val="single" w:sz="6" w:space="0" w:color="auto" w:shadow="1"/>
        <w:left w:val="single" w:sz="6" w:space="0" w:color="auto" w:shadow="1"/>
        <w:bottom w:val="single" w:sz="6" w:space="0" w:color="auto" w:shadow="1"/>
        <w:right w:val="single" w:sz="6" w:space="0" w:color="auto" w:shadow="1"/>
        <w:between w:val="none" w:sz="0" w:space="0" w:color="auto"/>
      </w:pBdr>
      <w:tabs>
        <w:tab w:val="right" w:pos="9810"/>
        <w:tab w:val="right" w:pos="10170"/>
      </w:tabs>
    </w:pPr>
    <w:rPr>
      <w:rFonts w:ascii="Arial MT Light" w:hAnsi="Arial MT Light"/>
      <w:bCs/>
      <w:color w:val="00FF00"/>
      <w:sz w:val="24"/>
      <w:szCs w:val="18"/>
    </w:rPr>
  </w:style>
  <w:style w:type="paragraph" w:customStyle="1" w:styleId="table">
    <w:name w:val="table"/>
    <w:basedOn w:val="3"/>
    <w:rsid w:val="007B6AF2"/>
    <w:pPr>
      <w:tabs>
        <w:tab w:val="clear" w:pos="450"/>
        <w:tab w:val="right" w:pos="9810"/>
        <w:tab w:val="right" w:pos="10170"/>
      </w:tabs>
    </w:pPr>
    <w:rPr>
      <w:rFonts w:ascii="Font10975" w:hAnsi="Font10975"/>
      <w:bCs/>
      <w:szCs w:val="18"/>
    </w:rPr>
  </w:style>
  <w:style w:type="paragraph" w:styleId="BalloonText">
    <w:name w:val="Balloon Text"/>
    <w:basedOn w:val="Normal"/>
    <w:semiHidden/>
    <w:rsid w:val="002C5A23"/>
    <w:rPr>
      <w:rFonts w:ascii="Tahoma" w:hAnsi="Tahoma" w:cs="Tahoma"/>
      <w:sz w:val="16"/>
      <w:szCs w:val="16"/>
    </w:rPr>
  </w:style>
  <w:style w:type="paragraph" w:styleId="CommentSubject">
    <w:name w:val="annotation subject"/>
    <w:basedOn w:val="CommentText"/>
    <w:next w:val="CommentText"/>
    <w:semiHidden/>
    <w:rsid w:val="00F86917"/>
    <w:rPr>
      <w:b/>
      <w:bCs/>
    </w:rPr>
  </w:style>
  <w:style w:type="character" w:customStyle="1" w:styleId="Heading7Char">
    <w:name w:val="Heading 7 Char"/>
    <w:link w:val="Heading7"/>
    <w:uiPriority w:val="9"/>
    <w:semiHidden/>
    <w:rsid w:val="00EE5AFF"/>
    <w:rPr>
      <w:rFonts w:ascii="Univers" w:eastAsia="Calibri" w:hAnsi="Univers"/>
      <w:sz w:val="18"/>
      <w:szCs w:val="18"/>
    </w:rPr>
  </w:style>
  <w:style w:type="character" w:customStyle="1" w:styleId="Heading8Char">
    <w:name w:val="Heading 8 Char"/>
    <w:link w:val="Heading8"/>
    <w:uiPriority w:val="9"/>
    <w:semiHidden/>
    <w:rsid w:val="00EE5AFF"/>
    <w:rPr>
      <w:rFonts w:ascii="Univers" w:eastAsia="Calibri" w:hAnsi="Univers"/>
      <w:sz w:val="18"/>
      <w:szCs w:val="18"/>
    </w:rPr>
  </w:style>
  <w:style w:type="character" w:customStyle="1" w:styleId="Heading9Char">
    <w:name w:val="Heading 9 Char"/>
    <w:link w:val="Heading9"/>
    <w:uiPriority w:val="9"/>
    <w:semiHidden/>
    <w:rsid w:val="00EE5AFF"/>
    <w:rPr>
      <w:rFonts w:ascii="Univers" w:eastAsia="Calibri" w:hAnsi="Univers"/>
      <w:sz w:val="18"/>
      <w:szCs w:val="18"/>
    </w:rPr>
  </w:style>
  <w:style w:type="paragraph" w:customStyle="1" w:styleId="PART">
    <w:name w:val="PART"/>
    <w:basedOn w:val="Normal"/>
    <w:rsid w:val="002C5A23"/>
    <w:pPr>
      <w:tabs>
        <w:tab w:val="clear" w:pos="9360"/>
        <w:tab w:val="left" w:pos="2160"/>
      </w:tabs>
      <w:spacing w:before="240"/>
      <w:ind w:right="0"/>
      <w:outlineLvl w:val="0"/>
    </w:pPr>
  </w:style>
  <w:style w:type="paragraph" w:customStyle="1" w:styleId="StyleARTLeft0Hanging06">
    <w:name w:val="Style ART + Left:  0&quot; Hanging:  0.6&quot;"/>
    <w:basedOn w:val="ART"/>
    <w:rsid w:val="002C5A23"/>
    <w:pPr>
      <w:widowControl w:val="0"/>
      <w:numPr>
        <w:ilvl w:val="1"/>
        <w:numId w:val="5"/>
      </w:numPr>
      <w:tabs>
        <w:tab w:val="left" w:pos="2160"/>
      </w:tabs>
    </w:pPr>
  </w:style>
  <w:style w:type="character" w:customStyle="1" w:styleId="FooterChar">
    <w:name w:val="Footer Char"/>
    <w:aliases w:val="footer1 Char"/>
    <w:link w:val="Footer"/>
    <w:uiPriority w:val="99"/>
    <w:locked/>
    <w:rsid w:val="002C5A23"/>
    <w:rPr>
      <w:rFonts w:ascii="Times New Roman" w:hAnsi="Times New Roman"/>
      <w:lang w:eastAsia="en-US"/>
    </w:rPr>
  </w:style>
  <w:style w:type="paragraph" w:styleId="ListParagraph">
    <w:name w:val="List Paragraph"/>
    <w:basedOn w:val="Normal"/>
    <w:uiPriority w:val="34"/>
    <w:qFormat/>
    <w:rsid w:val="002C5A23"/>
    <w:pPr>
      <w:tabs>
        <w:tab w:val="clear" w:pos="9360"/>
      </w:tabs>
      <w:ind w:left="720" w:right="0"/>
    </w:pPr>
  </w:style>
  <w:style w:type="character" w:customStyle="1" w:styleId="PR1Char">
    <w:name w:val="PR1 Char"/>
    <w:basedOn w:val="DefaultParagraphFont"/>
    <w:link w:val="PR1"/>
    <w:rsid w:val="00623CB0"/>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01240378">
      <w:bodyDiv w:val="1"/>
      <w:marLeft w:val="0"/>
      <w:marRight w:val="0"/>
      <w:marTop w:val="0"/>
      <w:marBottom w:val="0"/>
      <w:divBdr>
        <w:top w:val="none" w:sz="0" w:space="0" w:color="auto"/>
        <w:left w:val="none" w:sz="0" w:space="0" w:color="auto"/>
        <w:bottom w:val="none" w:sz="0" w:space="0" w:color="auto"/>
        <w:right w:val="none" w:sz="0" w:space="0" w:color="auto"/>
      </w:divBdr>
    </w:div>
    <w:div w:id="620302138">
      <w:bodyDiv w:val="1"/>
      <w:marLeft w:val="0"/>
      <w:marRight w:val="0"/>
      <w:marTop w:val="0"/>
      <w:marBottom w:val="0"/>
      <w:divBdr>
        <w:top w:val="none" w:sz="0" w:space="0" w:color="auto"/>
        <w:left w:val="none" w:sz="0" w:space="0" w:color="auto"/>
        <w:bottom w:val="none" w:sz="0" w:space="0" w:color="auto"/>
        <w:right w:val="none" w:sz="0" w:space="0" w:color="auto"/>
      </w:divBdr>
    </w:div>
    <w:div w:id="819881751">
      <w:bodyDiv w:val="1"/>
      <w:marLeft w:val="0"/>
      <w:marRight w:val="0"/>
      <w:marTop w:val="0"/>
      <w:marBottom w:val="0"/>
      <w:divBdr>
        <w:top w:val="none" w:sz="0" w:space="0" w:color="auto"/>
        <w:left w:val="none" w:sz="0" w:space="0" w:color="auto"/>
        <w:bottom w:val="none" w:sz="0" w:space="0" w:color="auto"/>
        <w:right w:val="none" w:sz="0" w:space="0" w:color="auto"/>
      </w:divBdr>
    </w:div>
    <w:div w:id="954869910">
      <w:bodyDiv w:val="1"/>
      <w:marLeft w:val="0"/>
      <w:marRight w:val="0"/>
      <w:marTop w:val="0"/>
      <w:marBottom w:val="0"/>
      <w:divBdr>
        <w:top w:val="none" w:sz="0" w:space="0" w:color="auto"/>
        <w:left w:val="none" w:sz="0" w:space="0" w:color="auto"/>
        <w:bottom w:val="none" w:sz="0" w:space="0" w:color="auto"/>
        <w:right w:val="none" w:sz="0" w:space="0" w:color="auto"/>
      </w:divBdr>
    </w:div>
    <w:div w:id="1039547709">
      <w:bodyDiv w:val="1"/>
      <w:marLeft w:val="0"/>
      <w:marRight w:val="0"/>
      <w:marTop w:val="0"/>
      <w:marBottom w:val="0"/>
      <w:divBdr>
        <w:top w:val="none" w:sz="0" w:space="0" w:color="auto"/>
        <w:left w:val="none" w:sz="0" w:space="0" w:color="auto"/>
        <w:bottom w:val="none" w:sz="0" w:space="0" w:color="auto"/>
        <w:right w:val="none" w:sz="0" w:space="0" w:color="auto"/>
      </w:divBdr>
    </w:div>
    <w:div w:id="1267541597">
      <w:bodyDiv w:val="1"/>
      <w:marLeft w:val="0"/>
      <w:marRight w:val="0"/>
      <w:marTop w:val="0"/>
      <w:marBottom w:val="0"/>
      <w:divBdr>
        <w:top w:val="none" w:sz="0" w:space="0" w:color="auto"/>
        <w:left w:val="none" w:sz="0" w:space="0" w:color="auto"/>
        <w:bottom w:val="none" w:sz="0" w:space="0" w:color="auto"/>
        <w:right w:val="none" w:sz="0" w:space="0" w:color="auto"/>
      </w:divBdr>
    </w:div>
    <w:div w:id="1267882117">
      <w:bodyDiv w:val="1"/>
      <w:marLeft w:val="0"/>
      <w:marRight w:val="0"/>
      <w:marTop w:val="0"/>
      <w:marBottom w:val="0"/>
      <w:divBdr>
        <w:top w:val="none" w:sz="0" w:space="0" w:color="auto"/>
        <w:left w:val="none" w:sz="0" w:space="0" w:color="auto"/>
        <w:bottom w:val="none" w:sz="0" w:space="0" w:color="auto"/>
        <w:right w:val="none" w:sz="0" w:space="0" w:color="auto"/>
      </w:divBdr>
    </w:div>
    <w:div w:id="1287203044">
      <w:bodyDiv w:val="1"/>
      <w:marLeft w:val="0"/>
      <w:marRight w:val="0"/>
      <w:marTop w:val="0"/>
      <w:marBottom w:val="0"/>
      <w:divBdr>
        <w:top w:val="none" w:sz="0" w:space="0" w:color="auto"/>
        <w:left w:val="none" w:sz="0" w:space="0" w:color="auto"/>
        <w:bottom w:val="none" w:sz="0" w:space="0" w:color="auto"/>
        <w:right w:val="none" w:sz="0" w:space="0" w:color="auto"/>
      </w:divBdr>
    </w:div>
    <w:div w:id="1339622799">
      <w:bodyDiv w:val="1"/>
      <w:marLeft w:val="0"/>
      <w:marRight w:val="0"/>
      <w:marTop w:val="0"/>
      <w:marBottom w:val="0"/>
      <w:divBdr>
        <w:top w:val="none" w:sz="0" w:space="0" w:color="auto"/>
        <w:left w:val="none" w:sz="0" w:space="0" w:color="auto"/>
        <w:bottom w:val="none" w:sz="0" w:space="0" w:color="auto"/>
        <w:right w:val="none" w:sz="0" w:space="0" w:color="auto"/>
      </w:divBdr>
    </w:div>
    <w:div w:id="1556355247">
      <w:bodyDiv w:val="1"/>
      <w:marLeft w:val="0"/>
      <w:marRight w:val="0"/>
      <w:marTop w:val="0"/>
      <w:marBottom w:val="0"/>
      <w:divBdr>
        <w:top w:val="none" w:sz="0" w:space="0" w:color="auto"/>
        <w:left w:val="none" w:sz="0" w:space="0" w:color="auto"/>
        <w:bottom w:val="none" w:sz="0" w:space="0" w:color="auto"/>
        <w:right w:val="none" w:sz="0" w:space="0" w:color="auto"/>
      </w:divBdr>
    </w:div>
    <w:div w:id="1862354420">
      <w:bodyDiv w:val="1"/>
      <w:marLeft w:val="0"/>
      <w:marRight w:val="0"/>
      <w:marTop w:val="0"/>
      <w:marBottom w:val="0"/>
      <w:divBdr>
        <w:top w:val="none" w:sz="0" w:space="0" w:color="auto"/>
        <w:left w:val="none" w:sz="0" w:space="0" w:color="auto"/>
        <w:bottom w:val="none" w:sz="0" w:space="0" w:color="auto"/>
        <w:right w:val="none" w:sz="0" w:space="0" w:color="auto"/>
      </w:divBdr>
    </w:div>
    <w:div w:id="1865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atherm.com/pressure-test-submission" TargetMode="External"/><Relationship Id="rId18" Type="http://schemas.openxmlformats.org/officeDocument/2006/relationships/hyperlink" Target="http://www.nibco.com/cms.do?id=2&amp;pId=231" TargetMode="External"/><Relationship Id="rId26" Type="http://schemas.openxmlformats.org/officeDocument/2006/relationships/hyperlink" Target="http://www.certainteed.com/" TargetMode="External"/><Relationship Id="rId3" Type="http://schemas.openxmlformats.org/officeDocument/2006/relationships/customXml" Target="../customXml/item3.xml"/><Relationship Id="rId21" Type="http://schemas.openxmlformats.org/officeDocument/2006/relationships/hyperlink" Target="http://www.rehau.com/US_en/Construction/Plumbing-Pipe/PEX_Plumbing/"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ebstore.ansi.org/RecordDetail.aspx?sku=ASTM+B75-02" TargetMode="External"/><Relationship Id="rId17" Type="http://schemas.openxmlformats.org/officeDocument/2006/relationships/hyperlink" Target="http://www.elkhartproducts.com/xPress/xPress.cfm" TargetMode="External"/><Relationship Id="rId25" Type="http://schemas.openxmlformats.org/officeDocument/2006/relationships/hyperlink" Target="http://www.aquathermpipe.com" TargetMode="External"/><Relationship Id="rId33" Type="http://schemas.openxmlformats.org/officeDocument/2006/relationships/hyperlink" Target="http://www.delta-therm.com/Websites/cryer/Images/SR_CO_0109_D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ega.net/index.html" TargetMode="External"/><Relationship Id="rId20" Type="http://schemas.openxmlformats.org/officeDocument/2006/relationships/hyperlink" Target="http://www.nibco.com/PEX/" TargetMode="External"/><Relationship Id="rId29" Type="http://schemas.openxmlformats.org/officeDocument/2006/relationships/hyperlink" Target="http://www.owenscorning.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zurn.com/Pages/CategoryHierarchy.aspx?NodeKey=398436" TargetMode="External"/><Relationship Id="rId32" Type="http://schemas.openxmlformats.org/officeDocument/2006/relationships/hyperlink" Target="http://www.tycothermal.com/usa/english/heat_tracing/applications/commercial/pipe_freeze_protection/xltrace/productdetails.aspx?pceg=4370&amp;nm=Heating+Cable+-+XL-Trac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victaulic.com/content/default.htm" TargetMode="External"/><Relationship Id="rId23" Type="http://schemas.openxmlformats.org/officeDocument/2006/relationships/hyperlink" Target="http://www.watts.com/pex" TargetMode="External"/><Relationship Id="rId28" Type="http://schemas.openxmlformats.org/officeDocument/2006/relationships/hyperlink" Target="http://www.knaufusa.com/"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t-drill.com/" TargetMode="External"/><Relationship Id="rId31" Type="http://schemas.openxmlformats.org/officeDocument/2006/relationships/hyperlink" Target="http://www.armacell.com/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hjcinc.com" TargetMode="External"/><Relationship Id="rId22" Type="http://schemas.openxmlformats.org/officeDocument/2006/relationships/hyperlink" Target="http://www.uponor-usa.com/Header/Systems/Plumbing/Builder/Overview.aspx" TargetMode="External"/><Relationship Id="rId27" Type="http://schemas.openxmlformats.org/officeDocument/2006/relationships/hyperlink" Target="http://www.nomacoinsulation.com/" TargetMode="External"/><Relationship Id="rId30" Type="http://schemas.openxmlformats.org/officeDocument/2006/relationships/hyperlink" Target="http://www.jm.co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C4D1804D426449B12B594FFBBF0BA3" ma:contentTypeVersion="12" ma:contentTypeDescription="Create a new document." ma:contentTypeScope="" ma:versionID="c228fa520720a427ce315b99e36da909">
  <xsd:schema xmlns:xsd="http://www.w3.org/2001/XMLSchema" xmlns:xs="http://www.w3.org/2001/XMLSchema" xmlns:p="http://schemas.microsoft.com/office/2006/metadata/properties" xmlns:ns2="57f5816c-10e9-4658-af56-6baeec52a144" xmlns:ns3="fecdac8d-6682-4984-b761-afc8c9be920d" targetNamespace="http://schemas.microsoft.com/office/2006/metadata/properties" ma:root="true" ma:fieldsID="6e4e8a2571ff7df9958da8921e793854" ns2:_="" ns3:_="">
    <xsd:import namespace="57f5816c-10e9-4658-af56-6baeec52a144"/>
    <xsd:import namespace="fecdac8d-6682-4984-b761-afc8c9be92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5816c-10e9-4658-af56-6baeec52a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dac8d-6682-4984-b761-afc8c9be92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5258-9C56-40EA-A725-0560695C1C06}">
  <ds:schemaRefs>
    <ds:schemaRef ds:uri="http://schemas.microsoft.com/sharepoint/v3/contenttype/forms"/>
  </ds:schemaRefs>
</ds:datastoreItem>
</file>

<file path=customXml/itemProps2.xml><?xml version="1.0" encoding="utf-8"?>
<ds:datastoreItem xmlns:ds="http://schemas.openxmlformats.org/officeDocument/2006/customXml" ds:itemID="{3AF9C3E7-0D56-4ED5-ACB9-BF263A7D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5816c-10e9-4658-af56-6baeec52a144"/>
    <ds:schemaRef ds:uri="fecdac8d-6682-4984-b761-afc8c9be9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93A24-117E-4E66-A381-119E6275AF4E}">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a03f56a2-e35a-4a07-8547-886be10809b3"/>
    <ds:schemaRef ds:uri="http://schemas.microsoft.com/office/2006/metadata/properties"/>
  </ds:schemaRefs>
</ds:datastoreItem>
</file>

<file path=customXml/itemProps4.xml><?xml version="1.0" encoding="utf-8"?>
<ds:datastoreItem xmlns:ds="http://schemas.openxmlformats.org/officeDocument/2006/customXml" ds:itemID="{05E05448-1FA7-4806-A3A8-6DEBB7F874DD}">
  <ds:schemaRefs>
    <ds:schemaRef ds:uri="http://schemas.openxmlformats.org/officeDocument/2006/bibliography"/>
  </ds:schemaRefs>
</ds:datastoreItem>
</file>

<file path=customXml/itemProps5.xml><?xml version="1.0" encoding="utf-8"?>
<ds:datastoreItem xmlns:ds="http://schemas.openxmlformats.org/officeDocument/2006/customXml" ds:itemID="{A1334209-9D3E-4E80-B492-A2B43E8C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5254</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SECTION 15100 - BUILDING SERVICES PIPING AND EQUIPMENT</vt:lpstr>
    </vt:vector>
  </TitlesOfParts>
  <Company>Little &amp; Associates, Tulsa</Company>
  <LinksUpToDate>false</LinksUpToDate>
  <CharactersWithSpaces>35118</CharactersWithSpaces>
  <SharedDoc>false</SharedDoc>
  <HLinks>
    <vt:vector size="132" baseType="variant">
      <vt:variant>
        <vt:i4>4063307</vt:i4>
      </vt:variant>
      <vt:variant>
        <vt:i4>63</vt:i4>
      </vt:variant>
      <vt:variant>
        <vt:i4>0</vt:i4>
      </vt:variant>
      <vt:variant>
        <vt:i4>5</vt:i4>
      </vt:variant>
      <vt:variant>
        <vt:lpwstr>http://www.delta-therm.com/Websites/cryer/Images/SR_CO_0109_DS.pdf</vt:lpwstr>
      </vt:variant>
      <vt:variant>
        <vt:lpwstr/>
      </vt:variant>
      <vt:variant>
        <vt:i4>4980793</vt:i4>
      </vt:variant>
      <vt:variant>
        <vt:i4>60</vt:i4>
      </vt:variant>
      <vt:variant>
        <vt:i4>0</vt:i4>
      </vt:variant>
      <vt:variant>
        <vt:i4>5</vt:i4>
      </vt:variant>
      <vt:variant>
        <vt:lpwstr>http://www.tycothermal.com/usa/english/heat_tracing/applications/commercial/pipe_freeze_protection/xltrace/productdetails.aspx?pceg=4370&amp;nm=Heating+Cable+-+XL-Trace</vt:lpwstr>
      </vt:variant>
      <vt:variant>
        <vt:lpwstr/>
      </vt:variant>
      <vt:variant>
        <vt:i4>2228324</vt:i4>
      </vt:variant>
      <vt:variant>
        <vt:i4>57</vt:i4>
      </vt:variant>
      <vt:variant>
        <vt:i4>0</vt:i4>
      </vt:variant>
      <vt:variant>
        <vt:i4>5</vt:i4>
      </vt:variant>
      <vt:variant>
        <vt:lpwstr>http://foundry.flowserve.com/index.asp</vt:lpwstr>
      </vt:variant>
      <vt:variant>
        <vt:lpwstr/>
      </vt:variant>
      <vt:variant>
        <vt:i4>3473457</vt:i4>
      </vt:variant>
      <vt:variant>
        <vt:i4>54</vt:i4>
      </vt:variant>
      <vt:variant>
        <vt:i4>0</vt:i4>
      </vt:variant>
      <vt:variant>
        <vt:i4>5</vt:i4>
      </vt:variant>
      <vt:variant>
        <vt:lpwstr>http://www.armacell.com/us</vt:lpwstr>
      </vt:variant>
      <vt:variant>
        <vt:lpwstr/>
      </vt:variant>
      <vt:variant>
        <vt:i4>3080243</vt:i4>
      </vt:variant>
      <vt:variant>
        <vt:i4>51</vt:i4>
      </vt:variant>
      <vt:variant>
        <vt:i4>0</vt:i4>
      </vt:variant>
      <vt:variant>
        <vt:i4>5</vt:i4>
      </vt:variant>
      <vt:variant>
        <vt:lpwstr>http://www.jm.com/</vt:lpwstr>
      </vt:variant>
      <vt:variant>
        <vt:lpwstr/>
      </vt:variant>
      <vt:variant>
        <vt:i4>5439576</vt:i4>
      </vt:variant>
      <vt:variant>
        <vt:i4>48</vt:i4>
      </vt:variant>
      <vt:variant>
        <vt:i4>0</vt:i4>
      </vt:variant>
      <vt:variant>
        <vt:i4>5</vt:i4>
      </vt:variant>
      <vt:variant>
        <vt:lpwstr>http://www.owenscorning.com/</vt:lpwstr>
      </vt:variant>
      <vt:variant>
        <vt:lpwstr/>
      </vt:variant>
      <vt:variant>
        <vt:i4>5898321</vt:i4>
      </vt:variant>
      <vt:variant>
        <vt:i4>45</vt:i4>
      </vt:variant>
      <vt:variant>
        <vt:i4>0</vt:i4>
      </vt:variant>
      <vt:variant>
        <vt:i4>5</vt:i4>
      </vt:variant>
      <vt:variant>
        <vt:lpwstr>http://www.knaufusa.com/</vt:lpwstr>
      </vt:variant>
      <vt:variant>
        <vt:lpwstr/>
      </vt:variant>
      <vt:variant>
        <vt:i4>4718658</vt:i4>
      </vt:variant>
      <vt:variant>
        <vt:i4>42</vt:i4>
      </vt:variant>
      <vt:variant>
        <vt:i4>0</vt:i4>
      </vt:variant>
      <vt:variant>
        <vt:i4>5</vt:i4>
      </vt:variant>
      <vt:variant>
        <vt:lpwstr>http://www.nomacoinsulation.com/</vt:lpwstr>
      </vt:variant>
      <vt:variant>
        <vt:lpwstr/>
      </vt:variant>
      <vt:variant>
        <vt:i4>3801208</vt:i4>
      </vt:variant>
      <vt:variant>
        <vt:i4>39</vt:i4>
      </vt:variant>
      <vt:variant>
        <vt:i4>0</vt:i4>
      </vt:variant>
      <vt:variant>
        <vt:i4>5</vt:i4>
      </vt:variant>
      <vt:variant>
        <vt:lpwstr>http://www.certainteed.com/</vt:lpwstr>
      </vt:variant>
      <vt:variant>
        <vt:lpwstr/>
      </vt:variant>
      <vt:variant>
        <vt:i4>4259867</vt:i4>
      </vt:variant>
      <vt:variant>
        <vt:i4>36</vt:i4>
      </vt:variant>
      <vt:variant>
        <vt:i4>0</vt:i4>
      </vt:variant>
      <vt:variant>
        <vt:i4>5</vt:i4>
      </vt:variant>
      <vt:variant>
        <vt:lpwstr>http://www.aquathermpipe.com/</vt:lpwstr>
      </vt:variant>
      <vt:variant>
        <vt:lpwstr/>
      </vt:variant>
      <vt:variant>
        <vt:i4>7340068</vt:i4>
      </vt:variant>
      <vt:variant>
        <vt:i4>33</vt:i4>
      </vt:variant>
      <vt:variant>
        <vt:i4>0</vt:i4>
      </vt:variant>
      <vt:variant>
        <vt:i4>5</vt:i4>
      </vt:variant>
      <vt:variant>
        <vt:lpwstr>http://www.zurn.com/Pages/CategoryHierarchy.aspx?NodeKey=398436</vt:lpwstr>
      </vt:variant>
      <vt:variant>
        <vt:lpwstr/>
      </vt:variant>
      <vt:variant>
        <vt:i4>6094926</vt:i4>
      </vt:variant>
      <vt:variant>
        <vt:i4>30</vt:i4>
      </vt:variant>
      <vt:variant>
        <vt:i4>0</vt:i4>
      </vt:variant>
      <vt:variant>
        <vt:i4>5</vt:i4>
      </vt:variant>
      <vt:variant>
        <vt:lpwstr>http://www.watts.com/pex</vt:lpwstr>
      </vt:variant>
      <vt:variant>
        <vt:lpwstr/>
      </vt:variant>
      <vt:variant>
        <vt:i4>7667836</vt:i4>
      </vt:variant>
      <vt:variant>
        <vt:i4>27</vt:i4>
      </vt:variant>
      <vt:variant>
        <vt:i4>0</vt:i4>
      </vt:variant>
      <vt:variant>
        <vt:i4>5</vt:i4>
      </vt:variant>
      <vt:variant>
        <vt:lpwstr>http://www.uponor-usa.com/Header/Systems/Plumbing/Builder/Overview.aspx</vt:lpwstr>
      </vt:variant>
      <vt:variant>
        <vt:lpwstr/>
      </vt:variant>
      <vt:variant>
        <vt:i4>2293792</vt:i4>
      </vt:variant>
      <vt:variant>
        <vt:i4>24</vt:i4>
      </vt:variant>
      <vt:variant>
        <vt:i4>0</vt:i4>
      </vt:variant>
      <vt:variant>
        <vt:i4>5</vt:i4>
      </vt:variant>
      <vt:variant>
        <vt:lpwstr>http://www.rehau.com/US_en/Construction/Plumbing-Pipe/PEX_Plumbing/</vt:lpwstr>
      </vt:variant>
      <vt:variant>
        <vt:lpwstr/>
      </vt:variant>
      <vt:variant>
        <vt:i4>5111889</vt:i4>
      </vt:variant>
      <vt:variant>
        <vt:i4>21</vt:i4>
      </vt:variant>
      <vt:variant>
        <vt:i4>0</vt:i4>
      </vt:variant>
      <vt:variant>
        <vt:i4>5</vt:i4>
      </vt:variant>
      <vt:variant>
        <vt:lpwstr>http://www.nibco.com/PEX/</vt:lpwstr>
      </vt:variant>
      <vt:variant>
        <vt:lpwstr/>
      </vt:variant>
      <vt:variant>
        <vt:i4>3145762</vt:i4>
      </vt:variant>
      <vt:variant>
        <vt:i4>18</vt:i4>
      </vt:variant>
      <vt:variant>
        <vt:i4>0</vt:i4>
      </vt:variant>
      <vt:variant>
        <vt:i4>5</vt:i4>
      </vt:variant>
      <vt:variant>
        <vt:lpwstr>http://www.t-drill.com/</vt:lpwstr>
      </vt:variant>
      <vt:variant>
        <vt:lpwstr/>
      </vt:variant>
      <vt:variant>
        <vt:i4>4980749</vt:i4>
      </vt:variant>
      <vt:variant>
        <vt:i4>15</vt:i4>
      </vt:variant>
      <vt:variant>
        <vt:i4>0</vt:i4>
      </vt:variant>
      <vt:variant>
        <vt:i4>5</vt:i4>
      </vt:variant>
      <vt:variant>
        <vt:lpwstr>http://www.nibco.com/cms.do?id=2&amp;pId=231</vt:lpwstr>
      </vt:variant>
      <vt:variant>
        <vt:lpwstr/>
      </vt:variant>
      <vt:variant>
        <vt:i4>393217</vt:i4>
      </vt:variant>
      <vt:variant>
        <vt:i4>12</vt:i4>
      </vt:variant>
      <vt:variant>
        <vt:i4>0</vt:i4>
      </vt:variant>
      <vt:variant>
        <vt:i4>5</vt:i4>
      </vt:variant>
      <vt:variant>
        <vt:lpwstr>http://www.elkhartproducts.com/xPress/xPress.cfm</vt:lpwstr>
      </vt:variant>
      <vt:variant>
        <vt:lpwstr/>
      </vt:variant>
      <vt:variant>
        <vt:i4>3342443</vt:i4>
      </vt:variant>
      <vt:variant>
        <vt:i4>9</vt:i4>
      </vt:variant>
      <vt:variant>
        <vt:i4>0</vt:i4>
      </vt:variant>
      <vt:variant>
        <vt:i4>5</vt:i4>
      </vt:variant>
      <vt:variant>
        <vt:lpwstr>http://www.viega.net/index.html</vt:lpwstr>
      </vt:variant>
      <vt:variant>
        <vt:lpwstr/>
      </vt:variant>
      <vt:variant>
        <vt:i4>4456535</vt:i4>
      </vt:variant>
      <vt:variant>
        <vt:i4>6</vt:i4>
      </vt:variant>
      <vt:variant>
        <vt:i4>0</vt:i4>
      </vt:variant>
      <vt:variant>
        <vt:i4>5</vt:i4>
      </vt:variant>
      <vt:variant>
        <vt:lpwstr>http://www.victaulic.com/content/default.htm</vt:lpwstr>
      </vt:variant>
      <vt:variant>
        <vt:lpwstr/>
      </vt:variant>
      <vt:variant>
        <vt:i4>65549</vt:i4>
      </vt:variant>
      <vt:variant>
        <vt:i4>3</vt:i4>
      </vt:variant>
      <vt:variant>
        <vt:i4>0</vt:i4>
      </vt:variant>
      <vt:variant>
        <vt:i4>5</vt:i4>
      </vt:variant>
      <vt:variant>
        <vt:lpwstr>http://www.aquatherm.com/pressure-test-submission</vt:lpwstr>
      </vt:variant>
      <vt:variant>
        <vt:lpwstr/>
      </vt:variant>
      <vt:variant>
        <vt:i4>3539059</vt:i4>
      </vt:variant>
      <vt:variant>
        <vt:i4>0</vt:i4>
      </vt:variant>
      <vt:variant>
        <vt:i4>0</vt:i4>
      </vt:variant>
      <vt:variant>
        <vt:i4>5</vt:i4>
      </vt:variant>
      <vt:variant>
        <vt:lpwstr>http://webstore.ansi.org/RecordDetail.aspx?sku=ASTM+B75-02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15100 - BUILDING SERVICES PIPING AND EQUIPMENT</dc:title>
  <dc:subject>BUILDING SERVICES PIPING AND PUMPS</dc:subject>
  <dc:creator>ARCOM Inc.</dc:creator>
  <cp:keywords>BAS-13355-MS80</cp:keywords>
  <cp:lastModifiedBy>ta</cp:lastModifiedBy>
  <cp:revision>14</cp:revision>
  <cp:lastPrinted>2022-04-28T14:10:00Z</cp:lastPrinted>
  <dcterms:created xsi:type="dcterms:W3CDTF">2018-12-03T14:35:00Z</dcterms:created>
  <dcterms:modified xsi:type="dcterms:W3CDTF">2022-04-28T14:10:00Z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0x01010010C4D1804D426449B12B594FFBBF0BA3</vt:lpwstr>
  </property>
</Properties>
</file>