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A5A5" w14:textId="77777777" w:rsidR="00482870" w:rsidRDefault="00270B99" w:rsidP="00482870">
      <w:pPr>
        <w:pStyle w:val="USPSCentered"/>
        <w:rPr>
          <w:rStyle w:val="NUM"/>
        </w:rPr>
      </w:pPr>
      <w:r>
        <w:t xml:space="preserve">SECTION </w:t>
      </w:r>
      <w:r>
        <w:rPr>
          <w:rStyle w:val="NUM"/>
        </w:rPr>
        <w:t>221413</w:t>
      </w:r>
    </w:p>
    <w:p w14:paraId="3AFA63BD" w14:textId="77777777" w:rsidR="00270B99" w:rsidRDefault="00270B99" w:rsidP="00482870">
      <w:pPr>
        <w:pStyle w:val="USPSCentered"/>
        <w:rPr>
          <w:rStyle w:val="NAM"/>
        </w:rPr>
      </w:pPr>
      <w:r>
        <w:rPr>
          <w:rStyle w:val="NAM"/>
        </w:rPr>
        <w:t>FACILITY STORM DRAINAGE PIPING</w:t>
      </w:r>
    </w:p>
    <w:p w14:paraId="32D1175D" w14:textId="77777777" w:rsidR="00346D2F" w:rsidRPr="00CD1B95" w:rsidRDefault="00346D2F" w:rsidP="00346D2F">
      <w:pPr>
        <w:pStyle w:val="NotesToSpecifier"/>
      </w:pPr>
      <w:r w:rsidRPr="00CD1B95">
        <w:t>*******************************************************************************************************************</w:t>
      </w:r>
    </w:p>
    <w:p w14:paraId="1A7A0C20" w14:textId="77777777" w:rsidR="00346D2F" w:rsidRPr="00CD1B95" w:rsidRDefault="00346D2F" w:rsidP="00346D2F">
      <w:pPr>
        <w:pStyle w:val="NotesToSpecifier"/>
        <w:jc w:val="center"/>
        <w:rPr>
          <w:b/>
        </w:rPr>
      </w:pPr>
      <w:r w:rsidRPr="00CD1B95">
        <w:rPr>
          <w:b/>
        </w:rPr>
        <w:t>NOTE TO SPECIFIER</w:t>
      </w:r>
    </w:p>
    <w:p w14:paraId="3486EDE6" w14:textId="2571E8B2" w:rsidR="00A90830" w:rsidRPr="00A90830" w:rsidRDefault="00A90830" w:rsidP="00A90830">
      <w:pPr>
        <w:rPr>
          <w:ins w:id="0" w:author="George Schramm,  New York, NY" w:date="2022-03-25T09:14:00Z"/>
          <w:rFonts w:cs="Arial"/>
          <w:i/>
          <w:color w:val="FF0000"/>
          <w:szCs w:val="20"/>
        </w:rPr>
      </w:pPr>
      <w:ins w:id="1" w:author="George Schramm,  New York, NY" w:date="2022-03-25T09:14:00Z">
        <w:r w:rsidRPr="00A90830">
          <w:rPr>
            <w:rFonts w:cs="Arial"/>
            <w:i/>
            <w:color w:val="FF0000"/>
            <w:szCs w:val="20"/>
          </w:rPr>
          <w:t>Use this Specification Section for Mail Processing Facilities.</w:t>
        </w:r>
      </w:ins>
    </w:p>
    <w:p w14:paraId="37616C1E" w14:textId="77777777" w:rsidR="00A90830" w:rsidRPr="00A90830" w:rsidRDefault="00A90830" w:rsidP="00A90830">
      <w:pPr>
        <w:rPr>
          <w:ins w:id="2" w:author="George Schramm,  New York, NY" w:date="2022-03-25T09:14:00Z"/>
          <w:rFonts w:cs="Arial"/>
          <w:i/>
          <w:color w:val="FF0000"/>
          <w:szCs w:val="20"/>
        </w:rPr>
      </w:pPr>
    </w:p>
    <w:p w14:paraId="7F8C2AA8" w14:textId="27375622" w:rsidR="00A90830" w:rsidRDefault="00AC026D" w:rsidP="00A90830">
      <w:pPr>
        <w:rPr>
          <w:ins w:id="3" w:author="George Schramm,  New York, NY" w:date="2022-03-25T09:32:00Z"/>
          <w:rFonts w:cs="Arial"/>
          <w:b/>
          <w:bCs/>
          <w:i/>
          <w:color w:val="FF0000"/>
          <w:szCs w:val="20"/>
        </w:rPr>
      </w:pPr>
      <w:ins w:id="4" w:author="George Schramm,  New York, NY" w:date="2022-03-25T09:31:00Z">
        <w:r w:rsidRPr="00AC026D">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w:t>
        </w:r>
        <w:proofErr w:type="spellStart"/>
        <w:r w:rsidRPr="00AC026D">
          <w:rPr>
            <w:rFonts w:cs="Arial"/>
            <w:b/>
            <w:bCs/>
            <w:i/>
            <w:color w:val="FF0000"/>
            <w:szCs w:val="20"/>
          </w:rPr>
          <w:t>ment</w:t>
        </w:r>
        <w:proofErr w:type="spellEnd"/>
        <w:r w:rsidRPr="00AC026D">
          <w:rPr>
            <w:rFonts w:cs="Arial"/>
            <w:b/>
            <w:bCs/>
            <w:i/>
            <w:color w:val="FF0000"/>
            <w:szCs w:val="20"/>
          </w:rPr>
          <w:t>, through the USPS Project Manager.</w:t>
        </w:r>
      </w:ins>
    </w:p>
    <w:p w14:paraId="10F02B8C" w14:textId="77777777" w:rsidR="00AC026D" w:rsidRPr="00A90830" w:rsidRDefault="00AC026D" w:rsidP="00A90830">
      <w:pPr>
        <w:rPr>
          <w:ins w:id="5" w:author="George Schramm,  New York, NY" w:date="2022-03-25T09:14:00Z"/>
          <w:rFonts w:cs="Arial"/>
          <w:i/>
          <w:color w:val="FF0000"/>
          <w:szCs w:val="20"/>
        </w:rPr>
      </w:pPr>
    </w:p>
    <w:p w14:paraId="36668BF7" w14:textId="77777777" w:rsidR="00DC3F6C" w:rsidRPr="00DC3F6C" w:rsidRDefault="00DC3F6C" w:rsidP="00DC3F6C">
      <w:pPr>
        <w:rPr>
          <w:ins w:id="6" w:author="George Schramm,  New York, NY" w:date="2022-03-28T11:55:00Z"/>
          <w:rFonts w:cs="Arial"/>
          <w:i/>
          <w:color w:val="FF0000"/>
          <w:szCs w:val="20"/>
        </w:rPr>
      </w:pPr>
      <w:ins w:id="7" w:author="George Schramm,  New York, NY" w:date="2022-03-28T11:55:00Z">
        <w:r w:rsidRPr="00DC3F6C">
          <w:rPr>
            <w:rFonts w:cs="Arial"/>
            <w:i/>
            <w:color w:val="FF0000"/>
            <w:szCs w:val="20"/>
          </w:rPr>
          <w:t>For Design/Build projects, do not delete the Notes to Specifier in this Section so that they may be available to Design/Build entity when preparing the Construction Documents.</w:t>
        </w:r>
      </w:ins>
    </w:p>
    <w:p w14:paraId="17144B90" w14:textId="77777777" w:rsidR="00DC3F6C" w:rsidRPr="00DC3F6C" w:rsidRDefault="00DC3F6C" w:rsidP="00DC3F6C">
      <w:pPr>
        <w:rPr>
          <w:ins w:id="8" w:author="George Schramm,  New York, NY" w:date="2022-03-28T11:55:00Z"/>
          <w:rFonts w:cs="Arial"/>
          <w:i/>
          <w:color w:val="FF0000"/>
          <w:szCs w:val="20"/>
        </w:rPr>
      </w:pPr>
    </w:p>
    <w:p w14:paraId="00A39C12" w14:textId="77777777" w:rsidR="00DC3F6C" w:rsidRPr="00DC3F6C" w:rsidRDefault="00DC3F6C" w:rsidP="00DC3F6C">
      <w:pPr>
        <w:rPr>
          <w:ins w:id="9" w:author="George Schramm,  New York, NY" w:date="2022-03-28T11:55:00Z"/>
          <w:rFonts w:cs="Arial"/>
          <w:i/>
          <w:color w:val="FF0000"/>
          <w:szCs w:val="20"/>
        </w:rPr>
      </w:pPr>
      <w:ins w:id="10" w:author="George Schramm,  New York, NY" w:date="2022-03-28T11:55:00Z">
        <w:r w:rsidRPr="00DC3F6C">
          <w:rPr>
            <w:rFonts w:cs="Arial"/>
            <w:i/>
            <w:color w:val="FF0000"/>
            <w:szCs w:val="20"/>
          </w:rPr>
          <w:t>For the Design/Build entity, this specification is intended as a guide for the Architect/Engineer preparing the Construction Documents.</w:t>
        </w:r>
      </w:ins>
    </w:p>
    <w:p w14:paraId="1FA72054" w14:textId="77777777" w:rsidR="00DC3F6C" w:rsidRPr="00DC3F6C" w:rsidRDefault="00DC3F6C" w:rsidP="00DC3F6C">
      <w:pPr>
        <w:rPr>
          <w:ins w:id="11" w:author="George Schramm,  New York, NY" w:date="2022-03-28T11:55:00Z"/>
          <w:rFonts w:cs="Arial"/>
          <w:i/>
          <w:color w:val="FF0000"/>
          <w:szCs w:val="20"/>
        </w:rPr>
      </w:pPr>
    </w:p>
    <w:p w14:paraId="698FFC6C" w14:textId="77777777" w:rsidR="00DC3F6C" w:rsidRPr="00DC3F6C" w:rsidRDefault="00DC3F6C" w:rsidP="00DC3F6C">
      <w:pPr>
        <w:rPr>
          <w:ins w:id="12" w:author="George Schramm,  New York, NY" w:date="2022-03-28T11:55:00Z"/>
          <w:rFonts w:cs="Arial"/>
          <w:i/>
          <w:color w:val="FF0000"/>
          <w:szCs w:val="20"/>
        </w:rPr>
      </w:pPr>
      <w:ins w:id="13" w:author="George Schramm,  New York, NY" w:date="2022-03-28T11:55:00Z">
        <w:r w:rsidRPr="00DC3F6C">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53D3B2A2" w14:textId="77777777" w:rsidR="00DC3F6C" w:rsidRPr="00DC3F6C" w:rsidRDefault="00DC3F6C" w:rsidP="00DC3F6C">
      <w:pPr>
        <w:rPr>
          <w:ins w:id="14" w:author="George Schramm,  New York, NY" w:date="2022-03-28T11:55:00Z"/>
          <w:rFonts w:cs="Arial"/>
          <w:i/>
          <w:color w:val="FF0000"/>
          <w:szCs w:val="20"/>
        </w:rPr>
      </w:pPr>
    </w:p>
    <w:p w14:paraId="7B78C884" w14:textId="77777777" w:rsidR="00DC3F6C" w:rsidRPr="00DC3F6C" w:rsidRDefault="00DC3F6C" w:rsidP="00DC3F6C">
      <w:pPr>
        <w:rPr>
          <w:ins w:id="15" w:author="George Schramm,  New York, NY" w:date="2022-03-28T11:55:00Z"/>
          <w:rFonts w:cs="Arial"/>
          <w:i/>
          <w:color w:val="FF0000"/>
          <w:szCs w:val="20"/>
        </w:rPr>
      </w:pPr>
      <w:ins w:id="16" w:author="George Schramm,  New York, NY" w:date="2022-03-28T11:55:00Z">
        <w:r w:rsidRPr="00DC3F6C">
          <w:rPr>
            <w:rFonts w:cs="Arial"/>
            <w:i/>
            <w:color w:val="FF0000"/>
            <w:szCs w:val="20"/>
          </w:rPr>
          <w:t>Text shown in brackets must be modified as needed for project specific requirements.</w:t>
        </w:r>
        <w:r w:rsidRPr="00DC3F6C">
          <w:rPr>
            <w:rFonts w:cs="Arial"/>
            <w:szCs w:val="20"/>
          </w:rPr>
          <w:t xml:space="preserve"> </w:t>
        </w:r>
        <w:r w:rsidRPr="00DC3F6C">
          <w:rPr>
            <w:rFonts w:cs="Arial"/>
            <w:i/>
            <w:color w:val="FF0000"/>
            <w:szCs w:val="20"/>
          </w:rPr>
          <w:t>See the “Using the USPS Guide Specifications” document in Folder C for more information.</w:t>
        </w:r>
      </w:ins>
    </w:p>
    <w:p w14:paraId="63B15DB9" w14:textId="77777777" w:rsidR="00DC3F6C" w:rsidRPr="00DC3F6C" w:rsidRDefault="00DC3F6C" w:rsidP="00DC3F6C">
      <w:pPr>
        <w:rPr>
          <w:ins w:id="17" w:author="George Schramm,  New York, NY" w:date="2022-03-28T11:55:00Z"/>
          <w:rFonts w:cs="Arial"/>
          <w:i/>
          <w:color w:val="FF0000"/>
          <w:szCs w:val="20"/>
        </w:rPr>
      </w:pPr>
    </w:p>
    <w:p w14:paraId="26656018" w14:textId="77777777" w:rsidR="00DC3F6C" w:rsidRPr="00DC3F6C" w:rsidRDefault="00DC3F6C" w:rsidP="00DC3F6C">
      <w:pPr>
        <w:rPr>
          <w:ins w:id="18" w:author="George Schramm,  New York, NY" w:date="2022-03-28T11:55:00Z"/>
          <w:rFonts w:cs="Arial"/>
          <w:i/>
          <w:color w:val="FF0000"/>
          <w:szCs w:val="20"/>
        </w:rPr>
      </w:pPr>
      <w:ins w:id="19" w:author="George Schramm,  New York, NY" w:date="2022-03-28T11:55:00Z">
        <w:r w:rsidRPr="00DC3F6C">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A24430D" w14:textId="77777777" w:rsidR="00DC3F6C" w:rsidRPr="00DC3F6C" w:rsidRDefault="00DC3F6C" w:rsidP="00DC3F6C">
      <w:pPr>
        <w:rPr>
          <w:ins w:id="20" w:author="George Schramm,  New York, NY" w:date="2022-03-28T11:55:00Z"/>
          <w:rFonts w:cs="Arial"/>
          <w:i/>
          <w:color w:val="FF0000"/>
          <w:szCs w:val="20"/>
        </w:rPr>
      </w:pPr>
    </w:p>
    <w:p w14:paraId="7C2D0463" w14:textId="77777777" w:rsidR="00DC3F6C" w:rsidRPr="00DC3F6C" w:rsidRDefault="00DC3F6C" w:rsidP="00DC3F6C">
      <w:pPr>
        <w:rPr>
          <w:ins w:id="21" w:author="George Schramm,  New York, NY" w:date="2022-03-28T11:55:00Z"/>
          <w:rFonts w:cs="Arial"/>
          <w:i/>
          <w:color w:val="FF0000"/>
          <w:szCs w:val="20"/>
        </w:rPr>
      </w:pPr>
      <w:ins w:id="22" w:author="George Schramm,  New York, NY" w:date="2022-03-28T11:55:00Z">
        <w:r w:rsidRPr="00DC3F6C">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72FEA16" w14:textId="5C52E69D" w:rsidR="00346D2F" w:rsidRPr="00CD1B95" w:rsidDel="00DD5458" w:rsidRDefault="00346D2F" w:rsidP="00346D2F">
      <w:pPr>
        <w:pStyle w:val="NotesToSpecifier"/>
        <w:rPr>
          <w:del w:id="23" w:author="George Schramm,  New York, NY" w:date="2021-10-27T10:16:00Z"/>
          <w:b/>
        </w:rPr>
      </w:pPr>
      <w:del w:id="24" w:author="George Schramm,  New York, NY" w:date="2021-10-27T10:16:00Z">
        <w:r w:rsidRPr="00CD1B95" w:rsidDel="00DD5458">
          <w:delText>Use this Outline Specification Section for Mail Processing Facilities only.</w:delText>
        </w:r>
        <w:r w:rsidR="003707D1" w:rsidDel="00DD5458">
          <w:delText xml:space="preserve"> </w:delText>
        </w:r>
        <w:r w:rsidRPr="00CD1B95" w:rsidDel="00DD5458">
          <w:delText>This Specification defines “level of quality” for Mail Processing Facility construction.</w:delText>
        </w:r>
        <w:r w:rsidR="003707D1" w:rsidDel="00DD5458">
          <w:delText xml:space="preserve"> </w:delText>
        </w:r>
        <w:r w:rsidRPr="00CD1B95" w:rsidDel="00DD5458">
          <w:delText>For Design/Build projects, it is to be modified (by the A/E preparing the Solicitation) to suit the project and included in the Solicitation Package.</w:delText>
        </w:r>
        <w:r w:rsidR="003707D1" w:rsidDel="00DD5458">
          <w:delText xml:space="preserve"> </w:delText>
        </w:r>
        <w:r w:rsidRPr="00CD1B95" w:rsidDel="00DD5458">
          <w:delText>For Design/Bid/Build projects, it is intended as a guide to the Architect/Engineer preparing the Construction Documents.</w:delText>
        </w:r>
        <w:r w:rsidR="003707D1" w:rsidDel="00DD5458">
          <w:delText xml:space="preserve"> </w:delText>
        </w:r>
        <w:r w:rsidRPr="00CD1B95" w:rsidDel="00DD5458">
          <w:delText>In neither case is it to be used as a construction specification.</w:delText>
        </w:r>
        <w:r w:rsidR="003707D1" w:rsidDel="00DD5458">
          <w:delText xml:space="preserve"> </w:delText>
        </w:r>
        <w:r w:rsidRPr="00CD1B95" w:rsidDel="00DD5458">
          <w:delText>Text in [brackets] indicates a choice must be made.</w:delText>
        </w:r>
        <w:r w:rsidR="003707D1" w:rsidDel="00DD5458">
          <w:delText xml:space="preserve"> </w:delText>
        </w:r>
        <w:r w:rsidRPr="00CD1B95" w:rsidDel="00DD5458">
          <w:delText>Brackets with [ _____ ] indicates information may be inserted at that location.</w:delText>
        </w:r>
        <w:r w:rsidRPr="00CD1B95" w:rsidDel="00DD5458">
          <w:rPr>
            <w:b/>
          </w:rPr>
          <w:delText xml:space="preserve"> </w:delText>
        </w:r>
      </w:del>
    </w:p>
    <w:p w14:paraId="64342C40" w14:textId="2CD3E7A5" w:rsidR="00346D2F" w:rsidRPr="00CD1B95" w:rsidDel="00DD5458" w:rsidRDefault="00346D2F" w:rsidP="00346D2F">
      <w:pPr>
        <w:pStyle w:val="NotesToSpecifier"/>
        <w:rPr>
          <w:del w:id="25" w:author="George Schramm,  New York, NY" w:date="2021-10-27T10:16:00Z"/>
        </w:rPr>
      </w:pPr>
      <w:del w:id="26" w:author="George Schramm,  New York, NY" w:date="2021-10-27T10:16:00Z">
        <w:r w:rsidRPr="00CD1B95" w:rsidDel="00DD5458">
          <w:delText>*******************************************************************************************************************</w:delText>
        </w:r>
      </w:del>
    </w:p>
    <w:p w14:paraId="4092806C" w14:textId="08499370" w:rsidR="00346D2F" w:rsidRPr="00CD1B95" w:rsidDel="00DD5458" w:rsidRDefault="00346D2F" w:rsidP="00346D2F">
      <w:pPr>
        <w:pStyle w:val="NotesToSpecifier"/>
        <w:rPr>
          <w:del w:id="27" w:author="George Schramm,  New York, NY" w:date="2021-10-27T10:16:00Z"/>
        </w:rPr>
      </w:pPr>
      <w:del w:id="28" w:author="George Schramm,  New York, NY" w:date="2021-10-27T10:16:00Z">
        <w:r w:rsidRPr="00CD1B95" w:rsidDel="00DD5458">
          <w:delText>***********************************************************************************************************************</w:delText>
        </w:r>
      </w:del>
    </w:p>
    <w:p w14:paraId="4F557BA9" w14:textId="06341721" w:rsidR="00346D2F" w:rsidRPr="00CD1B95" w:rsidDel="00DD5458" w:rsidRDefault="00346D2F" w:rsidP="00346D2F">
      <w:pPr>
        <w:pStyle w:val="NotesToSpecifier"/>
        <w:jc w:val="center"/>
        <w:rPr>
          <w:del w:id="29" w:author="George Schramm,  New York, NY" w:date="2021-10-27T10:16:00Z"/>
          <w:b/>
        </w:rPr>
      </w:pPr>
      <w:del w:id="30" w:author="George Schramm,  New York, NY" w:date="2021-10-27T10:16:00Z">
        <w:r w:rsidRPr="00CD1B95" w:rsidDel="00DD5458">
          <w:rPr>
            <w:b/>
          </w:rPr>
          <w:delText>NOTE TO SPECIFIER</w:delText>
        </w:r>
      </w:del>
    </w:p>
    <w:p w14:paraId="1D75E6BA" w14:textId="779EB85B" w:rsidR="00656F3B" w:rsidRPr="001B4966" w:rsidDel="00DD5458" w:rsidRDefault="00656F3B" w:rsidP="00656F3B">
      <w:pPr>
        <w:pStyle w:val="NotesToSpecifier"/>
        <w:rPr>
          <w:del w:id="31" w:author="George Schramm,  New York, NY" w:date="2021-10-27T10:16:00Z"/>
        </w:rPr>
      </w:pPr>
      <w:del w:id="32" w:author="George Schramm,  New York, NY" w:date="2021-10-27T10:16:00Z">
        <w:r w:rsidRPr="001B4966" w:rsidDel="00DD5458">
          <w:delText>**REQUIRED PARTS OR ARTICLES ARE INCLUDED IN THIS SECTION.</w:delText>
        </w:r>
        <w:r w:rsidR="003707D1" w:rsidDel="00DD5458">
          <w:delText xml:space="preserve"> </w:delText>
        </w:r>
        <w:r w:rsidRPr="001B4966" w:rsidDel="00DD5458">
          <w:delText>DO NOT REVISE WITHOUT A</w:delText>
        </w:r>
        <w:r w:rsidDel="00DD5458">
          <w:delText>N APPROVED</w:delText>
        </w:r>
        <w:r w:rsidRPr="001B4966" w:rsidDel="00DD5458">
          <w:delText xml:space="preserve"> DEVIATION FROM USPS HEADQUARTERS, </w:delText>
        </w:r>
        <w:r w:rsidDel="00DD5458">
          <w:delText xml:space="preserve">FACILITIES PROGRAM MANAGEMENT, </w:delText>
        </w:r>
        <w:r w:rsidRPr="001B4966" w:rsidDel="00DD5458">
          <w:delText xml:space="preserve">THROUGH THE </w:delText>
        </w:r>
        <w:r w:rsidDel="00DD5458">
          <w:delText>USPS PROJECT MANAGER</w:delText>
        </w:r>
        <w:r w:rsidRPr="001B4966" w:rsidDel="00DD5458">
          <w:delText>.</w:delText>
        </w:r>
      </w:del>
    </w:p>
    <w:p w14:paraId="4F21295D" w14:textId="77777777" w:rsidR="00346D2F" w:rsidRPr="00CD1B95" w:rsidRDefault="00346D2F" w:rsidP="00346D2F">
      <w:pPr>
        <w:pStyle w:val="NotesToSpecifier"/>
      </w:pPr>
      <w:r w:rsidRPr="00CD1B95">
        <w:t>***********************************************************************************************************************</w:t>
      </w:r>
    </w:p>
    <w:p w14:paraId="463CACAD" w14:textId="77777777" w:rsidR="00270B99" w:rsidRDefault="00270B99" w:rsidP="00482870">
      <w:pPr>
        <w:pStyle w:val="USPS1"/>
      </w:pPr>
      <w:r>
        <w:t>GENERAL</w:t>
      </w:r>
    </w:p>
    <w:p w14:paraId="20B94529" w14:textId="77777777" w:rsidR="00270B99" w:rsidRDefault="00270B99" w:rsidP="00482870">
      <w:pPr>
        <w:pStyle w:val="USPS2"/>
      </w:pPr>
      <w:r>
        <w:t>SUMMARY</w:t>
      </w:r>
    </w:p>
    <w:p w14:paraId="7E9F0757" w14:textId="77777777" w:rsidR="00270B99" w:rsidRDefault="00270B99" w:rsidP="00482870">
      <w:pPr>
        <w:pStyle w:val="USPS3"/>
      </w:pPr>
      <w:r>
        <w:t>This Section includes the following storm drainage piping inside the building.</w:t>
      </w:r>
    </w:p>
    <w:p w14:paraId="35E97F74" w14:textId="77777777" w:rsidR="00270B99" w:rsidRDefault="00270B99" w:rsidP="00482870">
      <w:pPr>
        <w:pStyle w:val="USPS4"/>
      </w:pPr>
      <w:r>
        <w:t>Pipe, tube, and fittings.</w:t>
      </w:r>
    </w:p>
    <w:p w14:paraId="59CB5FE1" w14:textId="77777777" w:rsidR="00270B99" w:rsidRDefault="00270B99" w:rsidP="00482870">
      <w:pPr>
        <w:pStyle w:val="USPS4"/>
      </w:pPr>
      <w:r>
        <w:t>Special pipe fittings.</w:t>
      </w:r>
    </w:p>
    <w:p w14:paraId="6A2A134D" w14:textId="77777777" w:rsidR="00270B99" w:rsidRDefault="00270B99" w:rsidP="00482870">
      <w:pPr>
        <w:pStyle w:val="USPS2"/>
      </w:pPr>
      <w:r>
        <w:t>PERFORMANCE REQUIREMENTS</w:t>
      </w:r>
    </w:p>
    <w:p w14:paraId="6B3365A2" w14:textId="77777777" w:rsidR="00270B99" w:rsidRDefault="00270B99" w:rsidP="00482870">
      <w:pPr>
        <w:pStyle w:val="USPS3"/>
      </w:pPr>
      <w:r>
        <w:t>Components and installation shall be capable of withstanding the following minimum working pressure, unless otherwise indicated:</w:t>
      </w:r>
    </w:p>
    <w:p w14:paraId="2DCEF0F0" w14:textId="18C40DF0" w:rsidR="00270B99" w:rsidRPr="00482870" w:rsidRDefault="00270B99" w:rsidP="00482870">
      <w:pPr>
        <w:pStyle w:val="USPS4"/>
      </w:pPr>
      <w:r w:rsidRPr="00482870">
        <w:t>Storm Drainage Piping:</w:t>
      </w:r>
      <w:r w:rsidR="003707D1">
        <w:t xml:space="preserve"> </w:t>
      </w:r>
      <w:r w:rsidRPr="00482870">
        <w:rPr>
          <w:rStyle w:val="IP"/>
          <w:color w:val="auto"/>
        </w:rPr>
        <w:t>10-foot head of water</w:t>
      </w:r>
      <w:r w:rsidRPr="00482870">
        <w:t>.</w:t>
      </w:r>
    </w:p>
    <w:p w14:paraId="76FDEF0A" w14:textId="77777777" w:rsidR="00270B99" w:rsidRDefault="00270B99" w:rsidP="00482870">
      <w:pPr>
        <w:pStyle w:val="USPS2"/>
      </w:pPr>
      <w:r>
        <w:t>SUBMITTALS</w:t>
      </w:r>
    </w:p>
    <w:p w14:paraId="06C85A42" w14:textId="34577BF1" w:rsidR="00482870" w:rsidRDefault="00482870" w:rsidP="00482870">
      <w:pPr>
        <w:pStyle w:val="USPS3"/>
      </w:pPr>
      <w:r>
        <w:t>Product Data:</w:t>
      </w:r>
      <w:r w:rsidR="003707D1">
        <w:t xml:space="preserve"> </w:t>
      </w:r>
      <w:r>
        <w:t>For each type of product indicated.</w:t>
      </w:r>
    </w:p>
    <w:p w14:paraId="4F3B40C3" w14:textId="77777777" w:rsidR="00270B99" w:rsidRDefault="00270B99" w:rsidP="00482870">
      <w:pPr>
        <w:pStyle w:val="USPS3"/>
      </w:pPr>
      <w:r>
        <w:t>Field quality-control inspection and test reports.</w:t>
      </w:r>
    </w:p>
    <w:p w14:paraId="2F3047D1" w14:textId="77777777" w:rsidR="00270B99" w:rsidRDefault="00270B99" w:rsidP="00482870">
      <w:pPr>
        <w:pStyle w:val="USPS2"/>
      </w:pPr>
      <w:r>
        <w:lastRenderedPageBreak/>
        <w:t>QUALITY ASSURANCE</w:t>
      </w:r>
    </w:p>
    <w:p w14:paraId="6A3FE1A2" w14:textId="77777777" w:rsidR="00270B99" w:rsidRDefault="00270B99" w:rsidP="00482870">
      <w:pPr>
        <w:pStyle w:val="USPS3"/>
      </w:pPr>
      <w:r>
        <w:t>Piping materials shall bear label, stamp, or other markings of specified testing agency.</w:t>
      </w:r>
    </w:p>
    <w:p w14:paraId="2FBFF359" w14:textId="1B3A9888" w:rsidR="00270B99" w:rsidRDefault="00270B99" w:rsidP="00482870">
      <w:pPr>
        <w:pStyle w:val="USPS3"/>
      </w:pPr>
      <w:r>
        <w:t>Comply with NSF 14, "Plastics Piping Systems Components and Related Materials," for plastic piping components.</w:t>
      </w:r>
      <w:r w:rsidR="003707D1">
        <w:t xml:space="preserve"> </w:t>
      </w:r>
      <w:r>
        <w:t>Include marking with "NSF-drain" for plastic drain piping.</w:t>
      </w:r>
    </w:p>
    <w:p w14:paraId="71E75B98" w14:textId="77777777" w:rsidR="00270B99" w:rsidRDefault="00270B99" w:rsidP="00482870">
      <w:pPr>
        <w:pStyle w:val="USPS1"/>
      </w:pPr>
      <w:r>
        <w:t>PRODUCTS</w:t>
      </w:r>
    </w:p>
    <w:p w14:paraId="7BB76794" w14:textId="77777777" w:rsidR="00EB1C2B" w:rsidRPr="00CD1B95" w:rsidRDefault="00EB1C2B" w:rsidP="00EB1C2B">
      <w:pPr>
        <w:pStyle w:val="NotesToSpecifier"/>
        <w:rPr>
          <w:ins w:id="33" w:author="George Schramm,  New York, NY" w:date="2022-03-25T09:32:00Z"/>
        </w:rPr>
      </w:pPr>
      <w:ins w:id="34" w:author="George Schramm,  New York, NY" w:date="2022-03-25T09:32:00Z">
        <w:r w:rsidRPr="00CD1B95">
          <w:t>***********************************************************************************************************</w:t>
        </w:r>
        <w:r>
          <w:t>*************</w:t>
        </w:r>
        <w:r w:rsidRPr="00CD1B95">
          <w:t>********</w:t>
        </w:r>
      </w:ins>
    </w:p>
    <w:p w14:paraId="460D9F30" w14:textId="77777777" w:rsidR="00EB1C2B" w:rsidRPr="00CD1B95" w:rsidRDefault="00EB1C2B" w:rsidP="00EB1C2B">
      <w:pPr>
        <w:pStyle w:val="NotesToSpecifier"/>
        <w:jc w:val="center"/>
        <w:rPr>
          <w:ins w:id="35" w:author="George Schramm,  New York, NY" w:date="2022-03-25T09:32:00Z"/>
          <w:b/>
        </w:rPr>
      </w:pPr>
      <w:ins w:id="36" w:author="George Schramm,  New York, NY" w:date="2022-03-25T09:32:00Z">
        <w:r w:rsidRPr="00CD1B95">
          <w:rPr>
            <w:b/>
          </w:rPr>
          <w:t>NOTE TO SPECIFIER</w:t>
        </w:r>
      </w:ins>
    </w:p>
    <w:p w14:paraId="13A0C92F" w14:textId="19B7DEF0" w:rsidR="00EB1C2B" w:rsidRDefault="00B22841" w:rsidP="00EB1C2B">
      <w:pPr>
        <w:pStyle w:val="NotesToSpecifier"/>
        <w:rPr>
          <w:ins w:id="37" w:author="George Schramm,  New York, NY" w:date="2022-03-25T09:32:00Z"/>
        </w:rPr>
      </w:pPr>
      <w:ins w:id="38" w:author="George Schramm,  New York, NY" w:date="2022-03-25T09:32:00Z">
        <w:r w:rsidRPr="00B22841">
          <w:rPr>
            <w:b/>
            <w:bCs/>
          </w:rPr>
          <w:t>REQUIRED</w:t>
        </w:r>
        <w:r w:rsidR="00EB1C2B">
          <w:t xml:space="preserve">: Piping and fittings materials must comply with the chart in Section 220000 </w:t>
        </w:r>
      </w:ins>
      <w:ins w:id="39" w:author="George Schramm,  New York, NY" w:date="2022-04-20T09:52:00Z">
        <w:r>
          <w:t>–</w:t>
        </w:r>
      </w:ins>
      <w:ins w:id="40" w:author="George Schramm,  New York, NY" w:date="2022-03-25T09:32:00Z">
        <w:r w:rsidR="00EB1C2B">
          <w:t xml:space="preserve"> Plumbing</w:t>
        </w:r>
      </w:ins>
      <w:ins w:id="41" w:author="George Schramm,  New York, NY" w:date="2022-04-20T09:52:00Z">
        <w:r>
          <w:t>.</w:t>
        </w:r>
      </w:ins>
    </w:p>
    <w:p w14:paraId="1A52D443" w14:textId="77777777" w:rsidR="00EB1C2B" w:rsidRPr="001B4966" w:rsidRDefault="00EB1C2B" w:rsidP="00EB1C2B">
      <w:pPr>
        <w:pStyle w:val="NotesToSpecifier"/>
        <w:rPr>
          <w:ins w:id="42" w:author="George Schramm,  New York, NY" w:date="2022-03-25T09:32:00Z"/>
        </w:rPr>
      </w:pPr>
      <w:ins w:id="43" w:author="George Schramm,  New York, NY" w:date="2022-03-25T09:32: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76A5CD0D" w14:textId="77777777" w:rsidR="00EB1C2B" w:rsidRPr="00CD1B95" w:rsidRDefault="00EB1C2B" w:rsidP="00EB1C2B">
      <w:pPr>
        <w:pStyle w:val="NotesToSpecifier"/>
        <w:rPr>
          <w:ins w:id="44" w:author="George Schramm,  New York, NY" w:date="2022-03-25T09:32:00Z"/>
        </w:rPr>
      </w:pPr>
      <w:ins w:id="45" w:author="George Schramm,  New York, NY" w:date="2022-03-25T09:32:00Z">
        <w:r w:rsidRPr="00F33E93">
          <w:t>********************************************************************************************************************************</w:t>
        </w:r>
      </w:ins>
    </w:p>
    <w:p w14:paraId="53B1D43F" w14:textId="77777777" w:rsidR="00270B99" w:rsidRDefault="00270B99" w:rsidP="00482870">
      <w:pPr>
        <w:pStyle w:val="USPS2"/>
      </w:pPr>
      <w:r>
        <w:t>PIPING MATERIALS</w:t>
      </w:r>
    </w:p>
    <w:p w14:paraId="682862CE" w14:textId="31FA53ED" w:rsidR="00270B99" w:rsidRDefault="00270B99" w:rsidP="00482870">
      <w:pPr>
        <w:pStyle w:val="USPS3"/>
      </w:pPr>
      <w:r>
        <w:t>Hub-and-Spigot, Cast-Iron Pipe and Fittings:</w:t>
      </w:r>
      <w:r w:rsidR="003707D1">
        <w:t xml:space="preserve"> </w:t>
      </w:r>
      <w:r>
        <w:t>ASTM A 74, Service class.</w:t>
      </w:r>
    </w:p>
    <w:p w14:paraId="70636495" w14:textId="6B727F9D" w:rsidR="00270B99" w:rsidRDefault="00270B99" w:rsidP="00482870">
      <w:pPr>
        <w:pStyle w:val="USPS4"/>
      </w:pPr>
      <w:r>
        <w:t>Gaskets:</w:t>
      </w:r>
      <w:r w:rsidR="003707D1">
        <w:t xml:space="preserve"> </w:t>
      </w:r>
      <w:r>
        <w:t>ASTM C 564, rubber.</w:t>
      </w:r>
    </w:p>
    <w:p w14:paraId="3016899D" w14:textId="2296A60B" w:rsidR="00270B99" w:rsidRDefault="00270B99" w:rsidP="00482870">
      <w:pPr>
        <w:pStyle w:val="USPS3"/>
      </w:pPr>
      <w:r>
        <w:t>Hubless Cast-Iron Pipe and Fittings:</w:t>
      </w:r>
      <w:r w:rsidR="003707D1">
        <w:t xml:space="preserve"> </w:t>
      </w:r>
      <w:r>
        <w:t>ASTM A 888 or CISPI 301.</w:t>
      </w:r>
    </w:p>
    <w:p w14:paraId="6BAA0BA6" w14:textId="086CBF27" w:rsidR="00270B99" w:rsidRDefault="00270B99" w:rsidP="00482870">
      <w:pPr>
        <w:pStyle w:val="USPS4"/>
      </w:pPr>
      <w:r>
        <w:t>Shielded Couplings:</w:t>
      </w:r>
      <w:r w:rsidR="003707D1">
        <w:t xml:space="preserve"> </w:t>
      </w:r>
      <w:r>
        <w:t>ASTM C 1277 assembly of metal shield or housing, corrosion-resistant fasteners, and rubber sleeve with integral, center pipe stop.</w:t>
      </w:r>
    </w:p>
    <w:p w14:paraId="758DC14F" w14:textId="4EEDF5C3" w:rsidR="00270B99" w:rsidRDefault="00270B99" w:rsidP="00482870">
      <w:pPr>
        <w:pStyle w:val="USPS5"/>
      </w:pPr>
      <w:r>
        <w:t>Standard, Shielded, Stainless-Steel Couplings:</w:t>
      </w:r>
      <w:r w:rsidR="003707D1">
        <w:t xml:space="preserve"> </w:t>
      </w:r>
      <w:r>
        <w:t>CISPI 310, with stainless-steel corrugated shield; stainless-steel bands and tightening devices; and ASTM C 564, rubber sleeve.</w:t>
      </w:r>
    </w:p>
    <w:p w14:paraId="5A3DE404" w14:textId="19FA1554" w:rsidR="00270B99" w:rsidRDefault="00270B99" w:rsidP="00482870">
      <w:pPr>
        <w:pStyle w:val="USPS5"/>
      </w:pPr>
      <w:r>
        <w:t>Heavy-Duty, Shielded, Stainless-Steel Couplings:</w:t>
      </w:r>
      <w:r w:rsidR="003707D1">
        <w:t xml:space="preserve"> </w:t>
      </w:r>
      <w:r>
        <w:t>With stainless-steel shield, stainless-steel bands and tightening devices, and ASTM C 564, rubber sleeve.</w:t>
      </w:r>
    </w:p>
    <w:p w14:paraId="13615216" w14:textId="6A949015" w:rsidR="00270B99" w:rsidRDefault="00270B99" w:rsidP="00482870">
      <w:pPr>
        <w:pStyle w:val="USPS3"/>
      </w:pPr>
      <w:r>
        <w:t>Steel Pipe:</w:t>
      </w:r>
      <w:r w:rsidR="003707D1">
        <w:t xml:space="preserve"> </w:t>
      </w:r>
      <w:r>
        <w:t>ASTM A 53/A 53M, Type E or S, Grade A or B, Schedule 40, galvanized.</w:t>
      </w:r>
      <w:r w:rsidR="003707D1">
        <w:t xml:space="preserve"> </w:t>
      </w:r>
      <w:r>
        <w:t>Include ends matching joining method.</w:t>
      </w:r>
    </w:p>
    <w:p w14:paraId="1796C74C" w14:textId="60687275" w:rsidR="00270B99" w:rsidRPr="00482870" w:rsidRDefault="00270B99" w:rsidP="00482870">
      <w:pPr>
        <w:pStyle w:val="USPS4"/>
      </w:pPr>
      <w:r w:rsidRPr="00482870">
        <w:t>Drainage Fittings:</w:t>
      </w:r>
      <w:r w:rsidR="003707D1">
        <w:t xml:space="preserve"> </w:t>
      </w:r>
      <w:r w:rsidRPr="00482870">
        <w:t>ASME B16.12, galvanized, threaded, cast-iron drainage pattern.</w:t>
      </w:r>
    </w:p>
    <w:p w14:paraId="0E687605" w14:textId="77777777" w:rsidR="00270B99" w:rsidRDefault="00270B99" w:rsidP="00482870">
      <w:pPr>
        <w:pStyle w:val="USPS4"/>
      </w:pPr>
      <w:r>
        <w:t>Pressure Fittings:</w:t>
      </w:r>
    </w:p>
    <w:p w14:paraId="58845543" w14:textId="5761B508" w:rsidR="00270B99" w:rsidRDefault="00270B99" w:rsidP="00482870">
      <w:pPr>
        <w:pStyle w:val="USPS5"/>
      </w:pPr>
      <w:r>
        <w:t>Steel Pipe Nipples:</w:t>
      </w:r>
      <w:r w:rsidR="003707D1">
        <w:t xml:space="preserve"> </w:t>
      </w:r>
      <w:r>
        <w:t>ASTM A 733, made of ASTM A 53/A 53M or ASTM A 106, Schedule 40, galvanized, seamless steel pipe.</w:t>
      </w:r>
      <w:r w:rsidR="003707D1">
        <w:t xml:space="preserve"> </w:t>
      </w:r>
      <w:r>
        <w:t>Include ends matching joining method.</w:t>
      </w:r>
    </w:p>
    <w:p w14:paraId="67C7D510" w14:textId="5A6AD7A2" w:rsidR="00270B99" w:rsidRDefault="00270B99" w:rsidP="00482870">
      <w:pPr>
        <w:pStyle w:val="USPS5"/>
      </w:pPr>
      <w:r>
        <w:t>Malleable-Iron Unions:</w:t>
      </w:r>
      <w:r w:rsidR="003707D1">
        <w:t xml:space="preserve"> </w:t>
      </w:r>
      <w:r>
        <w:t>ASME B16.39; Class 150; hexagonal-stock body with ball-and-socket, metal-to-metal, bronze seating surface; and female threaded ends.</w:t>
      </w:r>
    </w:p>
    <w:p w14:paraId="7845ABF6" w14:textId="4FDF58FD" w:rsidR="00270B99" w:rsidRPr="00482870" w:rsidRDefault="00270B99" w:rsidP="00482870">
      <w:pPr>
        <w:pStyle w:val="USPS5"/>
      </w:pPr>
      <w:r w:rsidRPr="00482870">
        <w:t>Gray-Iron, Threaded Fittings:</w:t>
      </w:r>
      <w:r w:rsidR="003707D1">
        <w:t xml:space="preserve"> </w:t>
      </w:r>
      <w:r w:rsidRPr="00482870">
        <w:t>ASME B16.4, Class 125, galvanized, standard pattern.</w:t>
      </w:r>
    </w:p>
    <w:p w14:paraId="23E304D0" w14:textId="4665B468" w:rsidR="00270B99" w:rsidRPr="00482870" w:rsidRDefault="00270B99" w:rsidP="00482870">
      <w:pPr>
        <w:pStyle w:val="USPS5"/>
      </w:pPr>
      <w:r w:rsidRPr="00482870">
        <w:t>Cast-Iron, Flanged Fittings:</w:t>
      </w:r>
      <w:r w:rsidR="003707D1">
        <w:t xml:space="preserve"> </w:t>
      </w:r>
      <w:r w:rsidRPr="00482870">
        <w:t>ASME B16.1, Class 125, galvanized.</w:t>
      </w:r>
    </w:p>
    <w:p w14:paraId="573C708F" w14:textId="46C6D318" w:rsidR="00270B99" w:rsidRDefault="00270B99" w:rsidP="00482870">
      <w:pPr>
        <w:pStyle w:val="USPS3"/>
      </w:pPr>
      <w:r>
        <w:t>Copper DWV Tube:</w:t>
      </w:r>
      <w:r w:rsidR="003707D1">
        <w:t xml:space="preserve"> </w:t>
      </w:r>
      <w:r>
        <w:t>ASTM B 306, drainage tube, drawn temper.</w:t>
      </w:r>
    </w:p>
    <w:p w14:paraId="44B7055A" w14:textId="549D2D57" w:rsidR="00270B99" w:rsidRDefault="00270B99" w:rsidP="00482870">
      <w:pPr>
        <w:pStyle w:val="USPS4"/>
      </w:pPr>
      <w:r>
        <w:t>Copper Drainage Fittings:</w:t>
      </w:r>
      <w:r w:rsidR="003707D1">
        <w:t xml:space="preserve"> </w:t>
      </w:r>
      <w:r>
        <w:t>ASME B16.23, cast copper or ASME B16.29, wrought copper, solder-joint fittings.</w:t>
      </w:r>
    </w:p>
    <w:p w14:paraId="3C551AA6" w14:textId="2CE1327B" w:rsidR="00270B99" w:rsidRPr="00482870" w:rsidRDefault="00270B99" w:rsidP="00482870">
      <w:pPr>
        <w:pStyle w:val="USPS3"/>
      </w:pPr>
      <w:r w:rsidRPr="00482870">
        <w:t>Solid-Wall</w:t>
      </w:r>
      <w:r w:rsidR="00482870" w:rsidRPr="00482870">
        <w:t xml:space="preserve"> </w:t>
      </w:r>
      <w:r w:rsidRPr="00482870">
        <w:t>ABS Pipe:</w:t>
      </w:r>
      <w:r w:rsidR="003707D1">
        <w:t xml:space="preserve"> </w:t>
      </w:r>
      <w:r w:rsidRPr="00482870">
        <w:t>ASTM D 2661, Schedule 40, solid wall.</w:t>
      </w:r>
    </w:p>
    <w:p w14:paraId="27EC1AB0" w14:textId="565A6449" w:rsidR="00270B99" w:rsidRPr="00482870" w:rsidRDefault="00270B99" w:rsidP="00482870">
      <w:pPr>
        <w:pStyle w:val="USPS4"/>
      </w:pPr>
      <w:r w:rsidRPr="00482870">
        <w:t>ABS Socket Fittings:</w:t>
      </w:r>
      <w:r w:rsidR="003707D1">
        <w:t xml:space="preserve"> </w:t>
      </w:r>
      <w:r w:rsidRPr="00482870">
        <w:t>ASTM D 2661, made to ASTM D 3311, drain, waste, and vent patterns.</w:t>
      </w:r>
    </w:p>
    <w:p w14:paraId="27C8973F" w14:textId="77777777" w:rsidR="00270B99" w:rsidRPr="00482870" w:rsidRDefault="00270B99" w:rsidP="00482870">
      <w:pPr>
        <w:pStyle w:val="USPS4"/>
      </w:pPr>
      <w:r w:rsidRPr="00482870">
        <w:t>Solvent Cement and Adhesive Primer:</w:t>
      </w:r>
    </w:p>
    <w:p w14:paraId="555F2666" w14:textId="77777777" w:rsidR="00270B99" w:rsidRPr="00482870" w:rsidRDefault="00270B99" w:rsidP="00482870">
      <w:pPr>
        <w:pStyle w:val="USPS5"/>
      </w:pPr>
      <w:r w:rsidRPr="00482870">
        <w:t>Use ABS solvent cement that has a VOC content of 325 g/L or less when calculated according to 40 CFR 59, Subpart D (EPA Method 24).</w:t>
      </w:r>
    </w:p>
    <w:p w14:paraId="3E510114" w14:textId="77777777" w:rsidR="00270B99" w:rsidRPr="00482870" w:rsidRDefault="00270B99" w:rsidP="00482870">
      <w:pPr>
        <w:pStyle w:val="USPS5"/>
      </w:pPr>
      <w:r w:rsidRPr="00482870">
        <w:t>Use adhesive primer that has a VOC content of 550 g/L or less when calculated according to 40 CFR 59, Subpart D (EPA Method 24).</w:t>
      </w:r>
    </w:p>
    <w:p w14:paraId="44A336EE" w14:textId="64C628EC" w:rsidR="00270B99" w:rsidRPr="00482870" w:rsidRDefault="00270B99" w:rsidP="00482870">
      <w:pPr>
        <w:pStyle w:val="USPS3"/>
      </w:pPr>
      <w:r w:rsidRPr="00482870">
        <w:t>Solid-Wall PVC Pipe:</w:t>
      </w:r>
      <w:r w:rsidR="003707D1">
        <w:t xml:space="preserve"> </w:t>
      </w:r>
      <w:r w:rsidRPr="00482870">
        <w:t>ASTM D 2665, solid-wall drain, waste, and vent.</w:t>
      </w:r>
    </w:p>
    <w:p w14:paraId="447F1A0F" w14:textId="211CCEDC" w:rsidR="00270B99" w:rsidRPr="00482870" w:rsidRDefault="00270B99" w:rsidP="00482870">
      <w:pPr>
        <w:pStyle w:val="USPS4"/>
      </w:pPr>
      <w:r w:rsidRPr="00482870">
        <w:t>PVC Socket Fittings:</w:t>
      </w:r>
      <w:r w:rsidR="003707D1">
        <w:t xml:space="preserve"> </w:t>
      </w:r>
      <w:r w:rsidRPr="00482870">
        <w:t>ASTM D 2665, made to ASTM D 3311, drain, waste, and vent patterns.</w:t>
      </w:r>
    </w:p>
    <w:p w14:paraId="5B1783DE" w14:textId="77777777" w:rsidR="00270B99" w:rsidRDefault="00270B99" w:rsidP="00482870">
      <w:pPr>
        <w:pStyle w:val="USPS4"/>
      </w:pPr>
      <w:r>
        <w:t>Solvent Cement and Adhesive Primer:</w:t>
      </w:r>
    </w:p>
    <w:p w14:paraId="302AD45C" w14:textId="77777777" w:rsidR="00270B99" w:rsidRDefault="00270B99" w:rsidP="00482870">
      <w:pPr>
        <w:pStyle w:val="USPS5"/>
      </w:pPr>
      <w:r>
        <w:lastRenderedPageBreak/>
        <w:t>Use PVC solvent cement that has a VOC content of 510 g/L or less when calculated according to 40 CFR 59, Subpart D (EPA Method 24).</w:t>
      </w:r>
    </w:p>
    <w:p w14:paraId="762198CC" w14:textId="77777777" w:rsidR="00270B99" w:rsidRDefault="00270B99" w:rsidP="00482870">
      <w:pPr>
        <w:pStyle w:val="USPS5"/>
      </w:pPr>
      <w:r>
        <w:t>Use adhesive primer that has a VOC content of 550 g/L or less when calculated according to 40 CFR 59, Subpart D (EPA Method 24).</w:t>
      </w:r>
    </w:p>
    <w:p w14:paraId="01EFBFFA" w14:textId="77777777" w:rsidR="00270B99" w:rsidRDefault="00270B99" w:rsidP="00482870">
      <w:pPr>
        <w:pStyle w:val="USPS1"/>
      </w:pPr>
      <w:r>
        <w:t>EXECUTION</w:t>
      </w:r>
    </w:p>
    <w:p w14:paraId="65A482A7" w14:textId="77777777" w:rsidR="00270B99" w:rsidRDefault="00270B99" w:rsidP="00482870">
      <w:pPr>
        <w:pStyle w:val="USPS2"/>
      </w:pPr>
      <w:r>
        <w:t>PIPING APPLICATIONS</w:t>
      </w:r>
    </w:p>
    <w:p w14:paraId="733540A5" w14:textId="77777777" w:rsidR="00270B99" w:rsidRDefault="00270B99" w:rsidP="00482870">
      <w:pPr>
        <w:pStyle w:val="USPS3"/>
      </w:pPr>
      <w:r>
        <w:t>Special pipe fittings with pressure ratings at least equal to piping pressure ratings may be used in applications below, unless otherwise indicated.</w:t>
      </w:r>
    </w:p>
    <w:p w14:paraId="5CFDF413" w14:textId="77777777" w:rsidR="00270B99" w:rsidRPr="00482870" w:rsidRDefault="00270B99" w:rsidP="00482870">
      <w:pPr>
        <w:pStyle w:val="USPS3"/>
      </w:pPr>
      <w:r w:rsidRPr="00482870">
        <w:t xml:space="preserve">Aboveground storm drainage piping </w:t>
      </w:r>
      <w:r w:rsidRPr="00482870">
        <w:rPr>
          <w:rStyle w:val="IP"/>
          <w:color w:val="auto"/>
        </w:rPr>
        <w:t>NPS 6</w:t>
      </w:r>
      <w:r w:rsidRPr="00482870">
        <w:t xml:space="preserve"> and smaller shall be</w:t>
      </w:r>
      <w:r w:rsidR="00482870" w:rsidRPr="00482870">
        <w:t xml:space="preserve"> </w:t>
      </w:r>
      <w:r w:rsidRPr="00482870">
        <w:t>the following:</w:t>
      </w:r>
    </w:p>
    <w:p w14:paraId="158959BE" w14:textId="77777777" w:rsidR="00270B99" w:rsidRPr="00482870" w:rsidRDefault="00270B99" w:rsidP="00482870">
      <w:pPr>
        <w:pStyle w:val="USPS4"/>
      </w:pPr>
      <w:r w:rsidRPr="00482870">
        <w:t>Service class, cast-iron soil pipe and fittings; gaskets; and gasketed joints.</w:t>
      </w:r>
    </w:p>
    <w:p w14:paraId="51448386" w14:textId="77777777" w:rsidR="00270B99" w:rsidRPr="00482870" w:rsidRDefault="00270B99" w:rsidP="00482870">
      <w:pPr>
        <w:pStyle w:val="USPS4"/>
      </w:pPr>
      <w:r w:rsidRPr="00482870">
        <w:t xml:space="preserve">Hubless cast-iron soil pipe and fittings; </w:t>
      </w:r>
      <w:r w:rsidR="00482870" w:rsidRPr="00482870">
        <w:t>standard</w:t>
      </w:r>
      <w:r w:rsidRPr="00482870">
        <w:t xml:space="preserve"> shielded, stainless-steel couplings; and coupled joints.</w:t>
      </w:r>
    </w:p>
    <w:p w14:paraId="4C7679AE" w14:textId="77777777" w:rsidR="00270B99" w:rsidRPr="00482870" w:rsidRDefault="00270B99" w:rsidP="00482870">
      <w:pPr>
        <w:pStyle w:val="USPS4"/>
      </w:pPr>
      <w:r w:rsidRPr="00482870">
        <w:t>Steel pipe, drainage fittings, and threaded joints.</w:t>
      </w:r>
    </w:p>
    <w:p w14:paraId="7826E56B" w14:textId="77777777" w:rsidR="00270B99" w:rsidRPr="00482870" w:rsidRDefault="00270B99" w:rsidP="00482870">
      <w:pPr>
        <w:pStyle w:val="USPS4"/>
      </w:pPr>
      <w:r w:rsidRPr="00482870">
        <w:t>Solid-wall ABS pipe, ABS socket fittings, and solvent-cemented joints.</w:t>
      </w:r>
    </w:p>
    <w:p w14:paraId="073C3894" w14:textId="77777777" w:rsidR="00270B99" w:rsidRPr="00482870" w:rsidRDefault="00270B99" w:rsidP="00482870">
      <w:pPr>
        <w:pStyle w:val="USPS4"/>
      </w:pPr>
      <w:r w:rsidRPr="00482870">
        <w:t>Solid-wall PVC pipe, PVC socket fittings, and solvent-cemented joints.</w:t>
      </w:r>
    </w:p>
    <w:p w14:paraId="2C533F3D" w14:textId="77777777" w:rsidR="00482870" w:rsidRPr="00482870" w:rsidRDefault="00482870" w:rsidP="00482870">
      <w:pPr>
        <w:pStyle w:val="USPS3"/>
      </w:pPr>
      <w:r w:rsidRPr="00482870">
        <w:t xml:space="preserve">Aboveground storm drainage piping </w:t>
      </w:r>
      <w:r w:rsidRPr="00482870">
        <w:rPr>
          <w:rStyle w:val="IP"/>
          <w:color w:val="auto"/>
        </w:rPr>
        <w:t>NPS 8</w:t>
      </w:r>
      <w:r w:rsidRPr="00482870">
        <w:t xml:space="preserve"> and larger shall be the following:</w:t>
      </w:r>
    </w:p>
    <w:p w14:paraId="10ADC6DA" w14:textId="77777777" w:rsidR="00482870" w:rsidRPr="00482870" w:rsidRDefault="00482870" w:rsidP="00482870">
      <w:pPr>
        <w:pStyle w:val="USPS4"/>
      </w:pPr>
      <w:r w:rsidRPr="00482870">
        <w:t>Service class, cast-iron soil pipe and fittings; gaskets; and gasketed joints.</w:t>
      </w:r>
    </w:p>
    <w:p w14:paraId="75B25BCE" w14:textId="77777777" w:rsidR="00482870" w:rsidRPr="00482870" w:rsidRDefault="00482870" w:rsidP="00482870">
      <w:pPr>
        <w:pStyle w:val="USPS4"/>
      </w:pPr>
      <w:r w:rsidRPr="00482870">
        <w:t>Hubless cast-iron soil pipe and fittings; heavy-duty shielded, stainless-steel couplings; and coupled joints.</w:t>
      </w:r>
    </w:p>
    <w:p w14:paraId="5678DA08" w14:textId="77777777" w:rsidR="00482870" w:rsidRPr="00482870" w:rsidRDefault="00482870" w:rsidP="00482870">
      <w:pPr>
        <w:pStyle w:val="USPS4"/>
      </w:pPr>
      <w:r w:rsidRPr="00482870">
        <w:t>Solid-wall ABS pipe, ABS socket fittings, and solvent-cemented joints.</w:t>
      </w:r>
    </w:p>
    <w:p w14:paraId="755149D5" w14:textId="77777777" w:rsidR="00482870" w:rsidRPr="00482870" w:rsidRDefault="00482870" w:rsidP="00482870">
      <w:pPr>
        <w:pStyle w:val="USPS4"/>
      </w:pPr>
      <w:r w:rsidRPr="00482870">
        <w:t>Solid-wall PVC pipe, PVC socket fittings, and solvent-cemented joints.</w:t>
      </w:r>
    </w:p>
    <w:p w14:paraId="4A8A63EB" w14:textId="77777777" w:rsidR="00270B99" w:rsidRPr="00346D2F" w:rsidRDefault="00270B99" w:rsidP="00482870">
      <w:pPr>
        <w:pStyle w:val="USPS3"/>
      </w:pPr>
      <w:r w:rsidRPr="00346D2F">
        <w:t xml:space="preserve">Underground storm drainage piping </w:t>
      </w:r>
      <w:r w:rsidRPr="00346D2F">
        <w:rPr>
          <w:rStyle w:val="IP"/>
          <w:color w:val="auto"/>
        </w:rPr>
        <w:t>NPS 6</w:t>
      </w:r>
      <w:r w:rsidRPr="00346D2F">
        <w:t xml:space="preserve"> and smaller shall be </w:t>
      </w:r>
      <w:r w:rsidR="00482870" w:rsidRPr="00346D2F">
        <w:t>t</w:t>
      </w:r>
      <w:r w:rsidRPr="00346D2F">
        <w:t>he following:</w:t>
      </w:r>
    </w:p>
    <w:p w14:paraId="3A280BCF" w14:textId="77777777" w:rsidR="00270B99" w:rsidRPr="00346D2F" w:rsidRDefault="00270B99" w:rsidP="00482870">
      <w:pPr>
        <w:pStyle w:val="USPS4"/>
      </w:pPr>
      <w:r w:rsidRPr="00346D2F">
        <w:t>Service class, cast-iron soil pipe and fittings; gaskets; and gasketed joints.</w:t>
      </w:r>
    </w:p>
    <w:p w14:paraId="2D59CB15" w14:textId="77777777" w:rsidR="00346D2F" w:rsidRPr="00346D2F" w:rsidRDefault="00346D2F" w:rsidP="00346D2F">
      <w:pPr>
        <w:pStyle w:val="USPS3"/>
      </w:pPr>
      <w:r w:rsidRPr="00346D2F">
        <w:t xml:space="preserve">Underground storm drainage piping </w:t>
      </w:r>
      <w:r w:rsidRPr="00346D2F">
        <w:rPr>
          <w:rStyle w:val="IP"/>
          <w:color w:val="auto"/>
        </w:rPr>
        <w:t>NPS 8</w:t>
      </w:r>
      <w:r w:rsidRPr="00346D2F">
        <w:t xml:space="preserve"> and larger shall be the following:</w:t>
      </w:r>
    </w:p>
    <w:p w14:paraId="68D0B806" w14:textId="77777777" w:rsidR="00346D2F" w:rsidRPr="00346D2F" w:rsidRDefault="00346D2F" w:rsidP="00346D2F">
      <w:pPr>
        <w:pStyle w:val="USPS4"/>
      </w:pPr>
      <w:r w:rsidRPr="00346D2F">
        <w:t>Service class, cast-iron soil pipe and fittings; gaskets; and gasketed joints.</w:t>
      </w:r>
    </w:p>
    <w:p w14:paraId="2A309E64" w14:textId="77777777" w:rsidR="00270B99" w:rsidRDefault="00270B99" w:rsidP="00482870">
      <w:pPr>
        <w:pStyle w:val="USPS2"/>
      </w:pPr>
      <w:r>
        <w:t>PIPING INSTALLATION</w:t>
      </w:r>
    </w:p>
    <w:p w14:paraId="26391E7F" w14:textId="77777777" w:rsidR="00270B99" w:rsidRDefault="00270B99" w:rsidP="00482870">
      <w:pPr>
        <w:pStyle w:val="USPS3"/>
      </w:pPr>
      <w:r>
        <w:t>Storm sewer and drainage piping outside the building are specified in Division 33 Section "Storm Utility Drainage Piping."</w:t>
      </w:r>
    </w:p>
    <w:p w14:paraId="7853C281" w14:textId="77777777" w:rsidR="00270B99" w:rsidRDefault="00270B99" w:rsidP="00482870">
      <w:pPr>
        <w:pStyle w:val="USPS3"/>
      </w:pPr>
      <w:r>
        <w:t>Basic piping installation requirements are specified in Division 22 Section "Common Work Results for Plumbing."</w:t>
      </w:r>
    </w:p>
    <w:p w14:paraId="4059BCEF" w14:textId="6938A1B1" w:rsidR="00270B99" w:rsidRDefault="00270B99" w:rsidP="00482870">
      <w:pPr>
        <w:pStyle w:val="USPS3"/>
      </w:pPr>
      <w:r>
        <w:t>Install cleanouts at grade and extend to where building storm drains connect to building storm sewers.</w:t>
      </w:r>
      <w:r w:rsidR="003707D1">
        <w:t xml:space="preserve"> </w:t>
      </w:r>
      <w:r>
        <w:t>Cleanouts are specified in Division 22 Section "Storm Drainage Piping Specialties."</w:t>
      </w:r>
    </w:p>
    <w:p w14:paraId="4DB1F038" w14:textId="5C60BAD6" w:rsidR="00270B99" w:rsidRDefault="00270B99" w:rsidP="00482870">
      <w:pPr>
        <w:pStyle w:val="USPS3"/>
      </w:pPr>
      <w:r>
        <w:t>Install cast-iron sleeve with water stop and mechanical sleeve seal at each service pipe penetration through foundation wall.</w:t>
      </w:r>
      <w:r w:rsidR="003707D1">
        <w:t xml:space="preserve"> </w:t>
      </w:r>
      <w:r>
        <w:t>Select number of interlocking rubber links required to make installation watertight.</w:t>
      </w:r>
      <w:r w:rsidR="003707D1">
        <w:t xml:space="preserve"> </w:t>
      </w:r>
      <w:r>
        <w:t>Sleeves and mechanical sleeve seals are specified in Division 22 Section "Common Work Results for Plumbing."</w:t>
      </w:r>
    </w:p>
    <w:p w14:paraId="3E59748D" w14:textId="05EC79FD" w:rsidR="00270B99" w:rsidRDefault="00270B99" w:rsidP="00482870">
      <w:pPr>
        <w:pStyle w:val="USPS3"/>
      </w:pPr>
      <w:r>
        <w:t>Install wall-penetration-fitting system at each service pipe penetration through foundation wall.</w:t>
      </w:r>
      <w:r w:rsidR="003707D1">
        <w:t xml:space="preserve"> </w:t>
      </w:r>
      <w:r>
        <w:t>Make installation watertight.</w:t>
      </w:r>
    </w:p>
    <w:p w14:paraId="08D927C2" w14:textId="77777777" w:rsidR="00270B99" w:rsidRDefault="00270B99" w:rsidP="00482870">
      <w:pPr>
        <w:pStyle w:val="USPS3"/>
      </w:pPr>
      <w:r>
        <w:t>Install cast-iron soil piping according to CISPI's "Cast Iron Soil Pipe and Fittings Handbook," Chapter IV, "Installation of Cast Iron Soil Pipe and Fittings."</w:t>
      </w:r>
    </w:p>
    <w:p w14:paraId="0DD6EB7C" w14:textId="15680DC8" w:rsidR="00270B99" w:rsidRDefault="00270B99" w:rsidP="00482870">
      <w:pPr>
        <w:pStyle w:val="USPS3"/>
      </w:pPr>
      <w:r>
        <w:lastRenderedPageBreak/>
        <w:t>Make changes in direction for storm piping using appropriate branches, bends, and long-sweep bends.</w:t>
      </w:r>
      <w:r w:rsidR="003707D1">
        <w:t xml:space="preserve"> </w:t>
      </w:r>
      <w:r>
        <w:t>Do not change direction of flow more than 90 degrees.</w:t>
      </w:r>
      <w:r w:rsidR="003707D1">
        <w:t xml:space="preserve"> </w:t>
      </w:r>
      <w:r>
        <w:t>Use proper size of standard increasers and reducers if pipes of different sizes are connected.</w:t>
      </w:r>
      <w:r w:rsidR="003707D1">
        <w:t xml:space="preserve"> </w:t>
      </w:r>
      <w:r>
        <w:t>Reducing size of drainage piping in direction of flow is prohibited.</w:t>
      </w:r>
    </w:p>
    <w:p w14:paraId="0914BBC2" w14:textId="241805C1" w:rsidR="00270B99" w:rsidRDefault="00270B99" w:rsidP="00482870">
      <w:pPr>
        <w:pStyle w:val="USPS3"/>
      </w:pPr>
      <w:r>
        <w:t>Lay buried building drain piping beginning at low point of each system.</w:t>
      </w:r>
      <w:r w:rsidR="003707D1">
        <w:t xml:space="preserve"> </w:t>
      </w:r>
      <w:r>
        <w:t>Install true to grades and alignment indicated, with unbroken continuity of invert.</w:t>
      </w:r>
      <w:r w:rsidR="003707D1">
        <w:t xml:space="preserve"> </w:t>
      </w:r>
      <w:r>
        <w:t>Place hub ends of piping upstream.</w:t>
      </w:r>
      <w:r w:rsidR="003707D1">
        <w:t xml:space="preserve"> </w:t>
      </w:r>
      <w:r>
        <w:t>Install required gaskets according to manufacturer's written instructions for use of lubricants, cements, and other installation requirements.</w:t>
      </w:r>
      <w:r w:rsidR="003707D1">
        <w:t xml:space="preserve"> </w:t>
      </w:r>
      <w:r>
        <w:t>Maintain swab in piping and pull past each joint as completed.</w:t>
      </w:r>
    </w:p>
    <w:p w14:paraId="7B73AE6E" w14:textId="77777777" w:rsidR="00270B99" w:rsidRPr="00346D2F" w:rsidRDefault="00270B99" w:rsidP="00482870">
      <w:pPr>
        <w:pStyle w:val="USPS3"/>
      </w:pPr>
      <w:r w:rsidRPr="00346D2F">
        <w:t>Install storm drainage piping at the following minimum slopes, unless otherwise indicated:</w:t>
      </w:r>
    </w:p>
    <w:p w14:paraId="1FF7B191" w14:textId="48A18F16" w:rsidR="00270B99" w:rsidRPr="00346D2F" w:rsidRDefault="00270B99" w:rsidP="00482870">
      <w:pPr>
        <w:pStyle w:val="USPS4"/>
      </w:pPr>
      <w:r w:rsidRPr="00346D2F">
        <w:t>Building Storm Drain:</w:t>
      </w:r>
      <w:r w:rsidR="003707D1">
        <w:t xml:space="preserve"> </w:t>
      </w:r>
      <w:r w:rsidRPr="00346D2F">
        <w:t xml:space="preserve">1 percent downward in direction of flow for piping </w:t>
      </w:r>
      <w:r w:rsidRPr="00346D2F">
        <w:rPr>
          <w:rStyle w:val="IP"/>
          <w:color w:val="auto"/>
        </w:rPr>
        <w:t>NPS 3</w:t>
      </w:r>
      <w:r w:rsidRPr="00346D2F">
        <w:t xml:space="preserve"> and smaller; 1 percent downward in direction of flow for piping </w:t>
      </w:r>
      <w:r w:rsidRPr="00346D2F">
        <w:rPr>
          <w:rStyle w:val="IP"/>
          <w:color w:val="auto"/>
        </w:rPr>
        <w:t>NPS 4</w:t>
      </w:r>
      <w:r w:rsidRPr="00346D2F">
        <w:t xml:space="preserve"> and larger.</w:t>
      </w:r>
    </w:p>
    <w:p w14:paraId="7C63C809" w14:textId="78FB0DE3" w:rsidR="00270B99" w:rsidRPr="00346D2F" w:rsidRDefault="00270B99" w:rsidP="00482870">
      <w:pPr>
        <w:pStyle w:val="USPS4"/>
      </w:pPr>
      <w:r w:rsidRPr="00346D2F">
        <w:t>Horizontal Storm-Drainage Piping:</w:t>
      </w:r>
      <w:r w:rsidR="003707D1">
        <w:t xml:space="preserve"> </w:t>
      </w:r>
      <w:r w:rsidRPr="00346D2F">
        <w:t>2 percent downward in direction of flow.</w:t>
      </w:r>
    </w:p>
    <w:p w14:paraId="1AFE0299" w14:textId="77777777" w:rsidR="00270B99" w:rsidRDefault="00270B99" w:rsidP="00482870">
      <w:pPr>
        <w:pStyle w:val="USPS3"/>
      </w:pPr>
      <w:r>
        <w:t>Sleeves are not required for cast-iron soil piping passing through concrete slabs-on-grade if slab is without membrane waterproofing.</w:t>
      </w:r>
    </w:p>
    <w:p w14:paraId="1DB66ED7" w14:textId="77777777" w:rsidR="00270B99" w:rsidRDefault="00270B99" w:rsidP="00482870">
      <w:pPr>
        <w:pStyle w:val="USPS3"/>
      </w:pPr>
      <w:r>
        <w:t>Install ABS storm drainage piping according to ASTM D 2661.</w:t>
      </w:r>
    </w:p>
    <w:p w14:paraId="7AC6FDFA" w14:textId="77777777" w:rsidR="00270B99" w:rsidRDefault="00270B99" w:rsidP="00482870">
      <w:pPr>
        <w:pStyle w:val="USPS3"/>
      </w:pPr>
      <w:r>
        <w:t>Install PVC storm drainage piping according to ASTM D 2665.</w:t>
      </w:r>
    </w:p>
    <w:p w14:paraId="3F0A51C9" w14:textId="77777777" w:rsidR="00270B99" w:rsidRDefault="00270B99" w:rsidP="00482870">
      <w:pPr>
        <w:pStyle w:val="USPS3"/>
      </w:pPr>
      <w:r w:rsidRPr="00346D2F">
        <w:t>Install underground ABS and PVC</w:t>
      </w:r>
      <w:r>
        <w:t xml:space="preserve"> storm drainage piping according to ASTM D 2321.</w:t>
      </w:r>
    </w:p>
    <w:p w14:paraId="09F07081" w14:textId="77777777" w:rsidR="00270B99" w:rsidRDefault="00270B99" w:rsidP="00482870">
      <w:pPr>
        <w:pStyle w:val="USPS3"/>
      </w:pPr>
      <w:r>
        <w:t>Do not enclose, cover, or put piping into operation until it is inspected and approved by authorities having jurisdiction.</w:t>
      </w:r>
    </w:p>
    <w:p w14:paraId="6818A83A" w14:textId="77777777" w:rsidR="00270B99" w:rsidRDefault="00270B99" w:rsidP="00482870">
      <w:pPr>
        <w:pStyle w:val="USPS2"/>
      </w:pPr>
      <w:r>
        <w:t>JOINT CONSTRUCTION</w:t>
      </w:r>
    </w:p>
    <w:p w14:paraId="14FAAF16" w14:textId="77777777" w:rsidR="00270B99" w:rsidRDefault="00270B99" w:rsidP="00482870">
      <w:pPr>
        <w:pStyle w:val="USPS3"/>
      </w:pPr>
      <w:r>
        <w:t>Basic piping joint construction requirements are specified in Division 22 Section "Common Work Results for Plumbing."</w:t>
      </w:r>
    </w:p>
    <w:p w14:paraId="701B95B0" w14:textId="5250C7EE" w:rsidR="00270B99" w:rsidRDefault="00270B99" w:rsidP="00482870">
      <w:pPr>
        <w:pStyle w:val="USPS3"/>
      </w:pPr>
      <w:r>
        <w:t>Hub-and-Spigot, Cast-Iron Soil Piping Gasketed Joints:</w:t>
      </w:r>
      <w:r w:rsidR="003707D1">
        <w:t xml:space="preserve"> </w:t>
      </w:r>
      <w:r>
        <w:t>Join according to CISPI's "Cast Iron Soil Pipe and Fittings Handbook" for compression joints.</w:t>
      </w:r>
    </w:p>
    <w:p w14:paraId="6D4A71B4" w14:textId="0012E914" w:rsidR="00270B99" w:rsidRDefault="00270B99" w:rsidP="00482870">
      <w:pPr>
        <w:pStyle w:val="USPS3"/>
      </w:pPr>
      <w:r>
        <w:t>Hubless Cast-Iron Soil Piping Coupled Joints:</w:t>
      </w:r>
      <w:r w:rsidR="003707D1">
        <w:t xml:space="preserve"> </w:t>
      </w:r>
      <w:r>
        <w:t>Join according to CISPI 310 and CISPI's "Cast Iron Soil Pipe and Fittings Handbook" for hubless-coupling joints.</w:t>
      </w:r>
    </w:p>
    <w:p w14:paraId="5BF8EE77" w14:textId="70846227" w:rsidR="00270B99" w:rsidRDefault="00270B99" w:rsidP="00482870">
      <w:pPr>
        <w:pStyle w:val="USPS3"/>
      </w:pPr>
      <w:r>
        <w:t>Soldered Joints:</w:t>
      </w:r>
      <w:r w:rsidR="003707D1">
        <w:t xml:space="preserve"> </w:t>
      </w:r>
      <w:r>
        <w:t>Use ASTM B 813, water-flushable, lead-free flux; ASTM B 32, lead-free-alloy solder; and ASTM B 828 procedure, unless otherwise indicated.</w:t>
      </w:r>
    </w:p>
    <w:p w14:paraId="77E1309B" w14:textId="21B673B9" w:rsidR="00270B99" w:rsidRDefault="00270B99" w:rsidP="00482870">
      <w:pPr>
        <w:pStyle w:val="USPS3"/>
      </w:pPr>
      <w:r>
        <w:t>PVC Nonpressure Piping Joints:</w:t>
      </w:r>
      <w:r w:rsidR="003707D1">
        <w:t xml:space="preserve"> </w:t>
      </w:r>
      <w:r>
        <w:t>Join piping according to ASTM D 2665.</w:t>
      </w:r>
    </w:p>
    <w:p w14:paraId="1512A14C" w14:textId="77777777" w:rsidR="00270B99" w:rsidRDefault="00270B99" w:rsidP="00482870">
      <w:pPr>
        <w:pStyle w:val="USPS2"/>
      </w:pPr>
      <w:r>
        <w:t>VALVE INSTALLATION</w:t>
      </w:r>
    </w:p>
    <w:p w14:paraId="06C2A52C" w14:textId="6F824391" w:rsidR="00270B99" w:rsidRDefault="00270B99" w:rsidP="00482870">
      <w:pPr>
        <w:pStyle w:val="USPS3"/>
      </w:pPr>
      <w:r>
        <w:t>Backwater Valves:</w:t>
      </w:r>
      <w:r w:rsidR="003707D1">
        <w:t xml:space="preserve"> </w:t>
      </w:r>
      <w:r>
        <w:t>Install backwater valves in piping subject to backflow.</w:t>
      </w:r>
    </w:p>
    <w:p w14:paraId="7447442D" w14:textId="7366F6D4" w:rsidR="00270B99" w:rsidRDefault="00270B99" w:rsidP="00482870">
      <w:pPr>
        <w:pStyle w:val="USPS4"/>
      </w:pPr>
      <w:r>
        <w:t>Horizontal Piping:</w:t>
      </w:r>
      <w:r w:rsidR="003707D1">
        <w:t xml:space="preserve"> </w:t>
      </w:r>
      <w:r>
        <w:t>Horizontal backwater valves.</w:t>
      </w:r>
      <w:r w:rsidRPr="002508F1">
        <w:rPr>
          <w:color w:val="FF0000"/>
        </w:rPr>
        <w:t>[ Use normally closed type, unless otherwise indicated.]</w:t>
      </w:r>
    </w:p>
    <w:p w14:paraId="6D0F5F37" w14:textId="77777777" w:rsidR="00270B99" w:rsidRDefault="00270B99" w:rsidP="00482870">
      <w:pPr>
        <w:pStyle w:val="USPS4"/>
      </w:pPr>
      <w:r>
        <w:t>Install backwater valves in accessible locations.</w:t>
      </w:r>
    </w:p>
    <w:p w14:paraId="01C4BE57" w14:textId="77777777" w:rsidR="00270B99" w:rsidRDefault="00270B99" w:rsidP="00482870">
      <w:pPr>
        <w:pStyle w:val="USPS4"/>
      </w:pPr>
      <w:r>
        <w:t>Backwater valve are specified in Division 22 Section "Storm Drainage Piping Specialties."</w:t>
      </w:r>
    </w:p>
    <w:p w14:paraId="73C6BEBC" w14:textId="77777777" w:rsidR="00270B99" w:rsidRDefault="00270B99" w:rsidP="00482870">
      <w:pPr>
        <w:pStyle w:val="USPS2"/>
      </w:pPr>
      <w:r>
        <w:t>HANGER AND SUPPORT INSTALLATION</w:t>
      </w:r>
    </w:p>
    <w:p w14:paraId="2A9015CE" w14:textId="77777777" w:rsidR="00270B99" w:rsidRDefault="00270B99" w:rsidP="00482870">
      <w:pPr>
        <w:pStyle w:val="USPS3"/>
      </w:pPr>
      <w:r>
        <w:t>Seismic-restraint devices are specified in Division 22 Section "Vibration and Seismic Controls for Plumbing Piping and Equipment."</w:t>
      </w:r>
    </w:p>
    <w:p w14:paraId="74A152C7" w14:textId="77777777" w:rsidR="00270B99" w:rsidRDefault="00270B99" w:rsidP="00482870">
      <w:pPr>
        <w:pStyle w:val="USPS3"/>
      </w:pPr>
      <w:r>
        <w:lastRenderedPageBreak/>
        <w:t>Pipe hangers and supports are specified in Division 22 Section "Hangers and Supports for Plumbing Piping and Equipment." Install the following:</w:t>
      </w:r>
    </w:p>
    <w:p w14:paraId="6BF19F6A" w14:textId="5018053F" w:rsidR="00270B99" w:rsidRDefault="00270B99" w:rsidP="00482870">
      <w:pPr>
        <w:pStyle w:val="USPS4"/>
      </w:pPr>
      <w:r>
        <w:t>Vertical Piping:</w:t>
      </w:r>
      <w:r w:rsidR="003707D1">
        <w:t xml:space="preserve"> </w:t>
      </w:r>
      <w:r>
        <w:t>MSS Type 8 or Type 42, clamps.</w:t>
      </w:r>
    </w:p>
    <w:p w14:paraId="2F7DA0EB" w14:textId="448E20D2" w:rsidR="00270B99" w:rsidRDefault="00270B99" w:rsidP="00482870">
      <w:pPr>
        <w:pStyle w:val="USPS4"/>
      </w:pPr>
      <w:r>
        <w:t>Individual, Straight, Horizontal Piping Runs:</w:t>
      </w:r>
      <w:r w:rsidR="003707D1">
        <w:t xml:space="preserve"> </w:t>
      </w:r>
      <w:r>
        <w:t>According to the following:</w:t>
      </w:r>
    </w:p>
    <w:p w14:paraId="01931125" w14:textId="1B8DF773" w:rsidR="00270B99" w:rsidRPr="00346D2F" w:rsidRDefault="00270B99" w:rsidP="00482870">
      <w:pPr>
        <w:pStyle w:val="USPS5"/>
      </w:pPr>
      <w:r w:rsidRPr="00346D2F">
        <w:rPr>
          <w:rStyle w:val="IP"/>
          <w:color w:val="auto"/>
        </w:rPr>
        <w:t>100 Feet</w:t>
      </w:r>
      <w:r w:rsidRPr="00346D2F">
        <w:t xml:space="preserve"> and Less:</w:t>
      </w:r>
      <w:r w:rsidR="003707D1">
        <w:t xml:space="preserve"> </w:t>
      </w:r>
      <w:r w:rsidRPr="00346D2F">
        <w:t>MSS Type 1, adjustable, steel clevis hangers.</w:t>
      </w:r>
    </w:p>
    <w:p w14:paraId="02056DA5" w14:textId="305AC47B" w:rsidR="00270B99" w:rsidRPr="00346D2F" w:rsidRDefault="00270B99" w:rsidP="00482870">
      <w:pPr>
        <w:pStyle w:val="USPS5"/>
      </w:pPr>
      <w:r w:rsidRPr="00346D2F">
        <w:t xml:space="preserve">Longer Than </w:t>
      </w:r>
      <w:r w:rsidRPr="00346D2F">
        <w:rPr>
          <w:rStyle w:val="IP"/>
          <w:color w:val="auto"/>
        </w:rPr>
        <w:t>100 Feet</w:t>
      </w:r>
      <w:r w:rsidRPr="00346D2F">
        <w:t>:</w:t>
      </w:r>
      <w:r w:rsidR="003707D1">
        <w:t xml:space="preserve"> </w:t>
      </w:r>
      <w:r w:rsidRPr="00346D2F">
        <w:t>MSS Type 43, adjustable roller hangers.</w:t>
      </w:r>
    </w:p>
    <w:p w14:paraId="254C0512" w14:textId="25306406" w:rsidR="00270B99" w:rsidRPr="00346D2F" w:rsidRDefault="00270B99" w:rsidP="00482870">
      <w:pPr>
        <w:pStyle w:val="USPS5"/>
      </w:pPr>
      <w:r w:rsidRPr="00346D2F">
        <w:t xml:space="preserve">Longer Than </w:t>
      </w:r>
      <w:r w:rsidRPr="00346D2F">
        <w:rPr>
          <w:rStyle w:val="IP"/>
          <w:color w:val="auto"/>
        </w:rPr>
        <w:t>100 Feet</w:t>
      </w:r>
      <w:r w:rsidRPr="00346D2F">
        <w:t>, if Indicated:</w:t>
      </w:r>
      <w:r w:rsidR="003707D1">
        <w:t xml:space="preserve"> </w:t>
      </w:r>
      <w:r w:rsidRPr="00346D2F">
        <w:t>MSS Type 49, spring cushion rolls.</w:t>
      </w:r>
    </w:p>
    <w:p w14:paraId="706B565E" w14:textId="7EDDFDD6" w:rsidR="00270B99" w:rsidRPr="00346D2F" w:rsidRDefault="00270B99" w:rsidP="00482870">
      <w:pPr>
        <w:pStyle w:val="USPS4"/>
      </w:pPr>
      <w:r w:rsidRPr="00346D2F">
        <w:t xml:space="preserve">Multiple, Straight, Horizontal Piping Runs </w:t>
      </w:r>
      <w:r w:rsidRPr="00346D2F">
        <w:rPr>
          <w:rStyle w:val="IP"/>
          <w:color w:val="auto"/>
        </w:rPr>
        <w:t>100 Feet</w:t>
      </w:r>
      <w:r w:rsidRPr="00346D2F">
        <w:t xml:space="preserve"> or Longer:</w:t>
      </w:r>
      <w:r w:rsidR="003707D1">
        <w:t xml:space="preserve"> </w:t>
      </w:r>
      <w:r w:rsidRPr="00346D2F">
        <w:t>MSS Type 44, pipe rolls.</w:t>
      </w:r>
      <w:r w:rsidR="003707D1">
        <w:t xml:space="preserve"> </w:t>
      </w:r>
      <w:r w:rsidRPr="00346D2F">
        <w:t>Support pipe rolls on trapeze.</w:t>
      </w:r>
    </w:p>
    <w:p w14:paraId="60DD48FF" w14:textId="255FE7EA" w:rsidR="00270B99" w:rsidRPr="00346D2F" w:rsidRDefault="00270B99" w:rsidP="00482870">
      <w:pPr>
        <w:pStyle w:val="USPS4"/>
      </w:pPr>
      <w:r w:rsidRPr="00346D2F">
        <w:t>Base of Vertical Piping:</w:t>
      </w:r>
      <w:r w:rsidR="003707D1">
        <w:t xml:space="preserve"> </w:t>
      </w:r>
      <w:r w:rsidRPr="00346D2F">
        <w:t>MSS Type 52, spring hangers.</w:t>
      </w:r>
    </w:p>
    <w:p w14:paraId="24465600" w14:textId="77777777" w:rsidR="00270B99" w:rsidRPr="00346D2F" w:rsidRDefault="00270B99" w:rsidP="00482870">
      <w:pPr>
        <w:pStyle w:val="USPS3"/>
      </w:pPr>
      <w:r w:rsidRPr="00346D2F">
        <w:t>Install supports according to Division 22 Section "Hangers and Supports for Plumbing Piping and Equipment."</w:t>
      </w:r>
    </w:p>
    <w:p w14:paraId="395DFF0A" w14:textId="77777777" w:rsidR="00270B99" w:rsidRPr="00346D2F" w:rsidRDefault="00270B99" w:rsidP="00482870">
      <w:pPr>
        <w:pStyle w:val="USPS3"/>
      </w:pPr>
      <w:r w:rsidRPr="00346D2F">
        <w:t>Support vertical piping and tubing at base and at each floor.</w:t>
      </w:r>
    </w:p>
    <w:p w14:paraId="660DEF95" w14:textId="77777777" w:rsidR="00270B99" w:rsidRPr="00346D2F" w:rsidRDefault="00270B99" w:rsidP="00482870">
      <w:pPr>
        <w:pStyle w:val="USPS3"/>
      </w:pPr>
      <w:r w:rsidRPr="00346D2F">
        <w:t xml:space="preserve">Rod diameter may be reduced 1 size for double-rod hangers, with </w:t>
      </w:r>
      <w:r w:rsidRPr="00346D2F">
        <w:rPr>
          <w:rStyle w:val="IP"/>
          <w:color w:val="auto"/>
        </w:rPr>
        <w:t>3/8-inch</w:t>
      </w:r>
      <w:r w:rsidRPr="00346D2F">
        <w:t xml:space="preserve"> minimum rods.</w:t>
      </w:r>
    </w:p>
    <w:p w14:paraId="3FAD15E0" w14:textId="77777777" w:rsidR="00270B99" w:rsidRPr="00346D2F" w:rsidRDefault="00270B99" w:rsidP="00482870">
      <w:pPr>
        <w:pStyle w:val="USPS3"/>
      </w:pPr>
      <w:r w:rsidRPr="00346D2F">
        <w:t>Install hangers for cast-iron soil piping with the following maximum horizontal spacing and minimum rod diameters:</w:t>
      </w:r>
    </w:p>
    <w:p w14:paraId="6E2CF7AE" w14:textId="6B50C882" w:rsidR="00270B99" w:rsidRPr="00346D2F" w:rsidRDefault="00270B99" w:rsidP="00482870">
      <w:pPr>
        <w:pStyle w:val="USPS4"/>
      </w:pPr>
      <w:r w:rsidRPr="00346D2F">
        <w:rPr>
          <w:rStyle w:val="IP"/>
          <w:color w:val="auto"/>
        </w:rPr>
        <w:t>NPS 1-1/2 and NPS 2</w:t>
      </w:r>
      <w:r w:rsidRPr="00346D2F">
        <w:t>:</w:t>
      </w:r>
      <w:r w:rsidR="003707D1">
        <w:t xml:space="preserve"> </w:t>
      </w:r>
      <w:r w:rsidRPr="00346D2F">
        <w:rPr>
          <w:rStyle w:val="IP"/>
          <w:color w:val="auto"/>
        </w:rPr>
        <w:t>60 inches</w:t>
      </w:r>
      <w:r w:rsidRPr="00346D2F">
        <w:t xml:space="preserve"> with </w:t>
      </w:r>
      <w:r w:rsidRPr="00346D2F">
        <w:rPr>
          <w:rStyle w:val="IP"/>
          <w:color w:val="auto"/>
        </w:rPr>
        <w:t>3/8-inch</w:t>
      </w:r>
      <w:r w:rsidRPr="00346D2F">
        <w:t xml:space="preserve"> rod.</w:t>
      </w:r>
    </w:p>
    <w:p w14:paraId="4E26CF16" w14:textId="15290E87" w:rsidR="00270B99" w:rsidRPr="00346D2F" w:rsidRDefault="00270B99" w:rsidP="00482870">
      <w:pPr>
        <w:pStyle w:val="USPS4"/>
      </w:pPr>
      <w:r w:rsidRPr="00346D2F">
        <w:rPr>
          <w:rStyle w:val="IP"/>
          <w:color w:val="auto"/>
        </w:rPr>
        <w:t>NPS 3</w:t>
      </w:r>
      <w:r w:rsidRPr="00346D2F">
        <w:t>:</w:t>
      </w:r>
      <w:r w:rsidR="003707D1">
        <w:t xml:space="preserve"> </w:t>
      </w:r>
      <w:r w:rsidRPr="00346D2F">
        <w:rPr>
          <w:rStyle w:val="IP"/>
          <w:color w:val="auto"/>
        </w:rPr>
        <w:t>60 inches</w:t>
      </w:r>
      <w:r w:rsidRPr="00346D2F">
        <w:t xml:space="preserve"> with </w:t>
      </w:r>
      <w:r w:rsidRPr="00346D2F">
        <w:rPr>
          <w:rStyle w:val="IP"/>
          <w:color w:val="auto"/>
        </w:rPr>
        <w:t>1/2-inch</w:t>
      </w:r>
      <w:r w:rsidRPr="00346D2F">
        <w:t xml:space="preserve"> rod.</w:t>
      </w:r>
    </w:p>
    <w:p w14:paraId="41E36904" w14:textId="631F08B6" w:rsidR="00270B99" w:rsidRPr="00346D2F" w:rsidRDefault="00270B99" w:rsidP="00482870">
      <w:pPr>
        <w:pStyle w:val="USPS4"/>
      </w:pPr>
      <w:r w:rsidRPr="00346D2F">
        <w:rPr>
          <w:rStyle w:val="IP"/>
          <w:color w:val="auto"/>
        </w:rPr>
        <w:t>NPS 4 and NPS 5</w:t>
      </w:r>
      <w:r w:rsidRPr="00346D2F">
        <w:t>:</w:t>
      </w:r>
      <w:r w:rsidR="003707D1">
        <w:t xml:space="preserve"> </w:t>
      </w:r>
      <w:r w:rsidRPr="00346D2F">
        <w:rPr>
          <w:rStyle w:val="IP"/>
          <w:color w:val="auto"/>
        </w:rPr>
        <w:t>60 inches</w:t>
      </w:r>
      <w:r w:rsidRPr="00346D2F">
        <w:t xml:space="preserve"> with </w:t>
      </w:r>
      <w:r w:rsidRPr="00346D2F">
        <w:rPr>
          <w:rStyle w:val="IP"/>
          <w:color w:val="auto"/>
        </w:rPr>
        <w:t>5/8-inch</w:t>
      </w:r>
      <w:r w:rsidRPr="00346D2F">
        <w:t xml:space="preserve"> rod.</w:t>
      </w:r>
    </w:p>
    <w:p w14:paraId="4C40991E" w14:textId="389E2CBF" w:rsidR="00270B99" w:rsidRDefault="00270B99" w:rsidP="00482870">
      <w:pPr>
        <w:pStyle w:val="USPS4"/>
      </w:pPr>
      <w:r w:rsidRPr="00346D2F">
        <w:rPr>
          <w:rStyle w:val="IP"/>
          <w:color w:val="auto"/>
        </w:rPr>
        <w:t>NPS 6</w:t>
      </w:r>
      <w:r w:rsidRPr="00346D2F">
        <w:t>:</w:t>
      </w:r>
      <w:r w:rsidR="003707D1">
        <w:t xml:space="preserve"> </w:t>
      </w:r>
      <w:r w:rsidRPr="00346D2F">
        <w:rPr>
          <w:rStyle w:val="IP"/>
          <w:color w:val="auto"/>
        </w:rPr>
        <w:t>60 inches</w:t>
      </w:r>
      <w:r w:rsidRPr="00346D2F">
        <w:t xml:space="preserve"> with </w:t>
      </w:r>
      <w:r w:rsidRPr="00346D2F">
        <w:rPr>
          <w:rStyle w:val="IP"/>
          <w:color w:val="auto"/>
        </w:rPr>
        <w:t>3/4-inch</w:t>
      </w:r>
      <w:r w:rsidRPr="00346D2F">
        <w:t xml:space="preserve"> rod.</w:t>
      </w:r>
    </w:p>
    <w:p w14:paraId="653EE57E" w14:textId="2727742E" w:rsidR="00346D2F" w:rsidRPr="00346D2F" w:rsidRDefault="00346D2F" w:rsidP="00482870">
      <w:pPr>
        <w:pStyle w:val="USPS4"/>
      </w:pPr>
      <w:r w:rsidRPr="00346D2F">
        <w:t>NPS 8 to NPS 12:</w:t>
      </w:r>
      <w:r w:rsidR="003707D1">
        <w:t xml:space="preserve"> </w:t>
      </w:r>
      <w:r w:rsidRPr="00346D2F">
        <w:rPr>
          <w:rStyle w:val="IP"/>
          <w:color w:val="auto"/>
        </w:rPr>
        <w:t>60 inches</w:t>
      </w:r>
      <w:r w:rsidRPr="00346D2F">
        <w:t xml:space="preserve"> with 7/8-inch rod.</w:t>
      </w:r>
    </w:p>
    <w:p w14:paraId="38F70B8F" w14:textId="2FA0C58E" w:rsidR="00270B99" w:rsidRPr="00346D2F" w:rsidRDefault="00270B99" w:rsidP="00482870">
      <w:pPr>
        <w:pStyle w:val="USPS4"/>
      </w:pPr>
      <w:r w:rsidRPr="00346D2F">
        <w:t xml:space="preserve">Spacing for </w:t>
      </w:r>
      <w:r w:rsidRPr="00346D2F">
        <w:rPr>
          <w:rStyle w:val="IP"/>
          <w:color w:val="auto"/>
        </w:rPr>
        <w:t>10-foot</w:t>
      </w:r>
      <w:r w:rsidRPr="00346D2F">
        <w:t xml:space="preserve"> lengths may be increased to </w:t>
      </w:r>
      <w:r w:rsidRPr="00346D2F">
        <w:rPr>
          <w:rStyle w:val="IP"/>
          <w:color w:val="auto"/>
        </w:rPr>
        <w:t>10 feet</w:t>
      </w:r>
      <w:r w:rsidRPr="00346D2F">
        <w:t>.</w:t>
      </w:r>
      <w:r w:rsidR="003707D1">
        <w:t xml:space="preserve"> </w:t>
      </w:r>
      <w:r w:rsidRPr="00346D2F">
        <w:t xml:space="preserve">Spacing for fittings is limited to </w:t>
      </w:r>
      <w:r w:rsidRPr="00346D2F">
        <w:rPr>
          <w:rStyle w:val="IP"/>
          <w:color w:val="auto"/>
        </w:rPr>
        <w:t>60 inches</w:t>
      </w:r>
      <w:r w:rsidRPr="00346D2F">
        <w:t>.</w:t>
      </w:r>
    </w:p>
    <w:p w14:paraId="78833F4B" w14:textId="77777777" w:rsidR="00270B99" w:rsidRPr="00346D2F" w:rsidRDefault="00270B99" w:rsidP="00482870">
      <w:pPr>
        <w:pStyle w:val="USPS3"/>
      </w:pPr>
      <w:r w:rsidRPr="00346D2F">
        <w:t xml:space="preserve">Install supports for vertical cast-iron soil piping every </w:t>
      </w:r>
      <w:r w:rsidRPr="00346D2F">
        <w:rPr>
          <w:rStyle w:val="IP"/>
          <w:color w:val="auto"/>
        </w:rPr>
        <w:t>15 feet</w:t>
      </w:r>
      <w:r w:rsidRPr="00346D2F">
        <w:t>.</w:t>
      </w:r>
    </w:p>
    <w:p w14:paraId="5E2011FC" w14:textId="77777777" w:rsidR="00270B99" w:rsidRPr="00346D2F" w:rsidRDefault="00270B99" w:rsidP="00482870">
      <w:pPr>
        <w:pStyle w:val="USPS3"/>
      </w:pPr>
      <w:r w:rsidRPr="00346D2F">
        <w:t>Install hangers for steel piping with the following maximum horizontal spacing and minimum rod diameters:</w:t>
      </w:r>
    </w:p>
    <w:p w14:paraId="0F5EE690" w14:textId="45C79EF2" w:rsidR="00270B99" w:rsidRPr="00346D2F" w:rsidRDefault="00270B99" w:rsidP="00482870">
      <w:pPr>
        <w:pStyle w:val="USPS4"/>
      </w:pPr>
      <w:r w:rsidRPr="00346D2F">
        <w:rPr>
          <w:rStyle w:val="IP"/>
          <w:color w:val="auto"/>
        </w:rPr>
        <w:t>NPS 1-1/4</w:t>
      </w:r>
      <w:r w:rsidRPr="00346D2F">
        <w:t>:</w:t>
      </w:r>
      <w:r w:rsidR="003707D1">
        <w:t xml:space="preserve"> </w:t>
      </w:r>
      <w:r w:rsidRPr="00346D2F">
        <w:rPr>
          <w:rStyle w:val="IP"/>
          <w:color w:val="auto"/>
        </w:rPr>
        <w:t>84 inches</w:t>
      </w:r>
      <w:r w:rsidRPr="00346D2F">
        <w:t xml:space="preserve"> with </w:t>
      </w:r>
      <w:r w:rsidRPr="00346D2F">
        <w:rPr>
          <w:rStyle w:val="IP"/>
          <w:color w:val="auto"/>
        </w:rPr>
        <w:t>3/8-inch</w:t>
      </w:r>
      <w:r w:rsidRPr="00346D2F">
        <w:t xml:space="preserve"> rod.</w:t>
      </w:r>
    </w:p>
    <w:p w14:paraId="46BFD903" w14:textId="162972E6" w:rsidR="00270B99" w:rsidRPr="00346D2F" w:rsidRDefault="00270B99" w:rsidP="00482870">
      <w:pPr>
        <w:pStyle w:val="USPS4"/>
      </w:pPr>
      <w:r w:rsidRPr="00346D2F">
        <w:rPr>
          <w:rStyle w:val="IP"/>
          <w:color w:val="auto"/>
        </w:rPr>
        <w:t>NPS 1-1/2</w:t>
      </w:r>
      <w:r w:rsidRPr="00346D2F">
        <w:t>:</w:t>
      </w:r>
      <w:r w:rsidR="003707D1">
        <w:t xml:space="preserve"> </w:t>
      </w:r>
      <w:r w:rsidRPr="00346D2F">
        <w:rPr>
          <w:rStyle w:val="IP"/>
          <w:color w:val="auto"/>
        </w:rPr>
        <w:t>108 inches</w:t>
      </w:r>
      <w:r w:rsidRPr="00346D2F">
        <w:t xml:space="preserve"> with </w:t>
      </w:r>
      <w:r w:rsidRPr="00346D2F">
        <w:rPr>
          <w:rStyle w:val="IP"/>
          <w:color w:val="auto"/>
        </w:rPr>
        <w:t>3/8-inch</w:t>
      </w:r>
      <w:r w:rsidRPr="00346D2F">
        <w:t xml:space="preserve"> rod.</w:t>
      </w:r>
    </w:p>
    <w:p w14:paraId="48F5127E" w14:textId="4F2991E2" w:rsidR="00270B99" w:rsidRPr="00346D2F" w:rsidRDefault="00270B99" w:rsidP="00482870">
      <w:pPr>
        <w:pStyle w:val="USPS4"/>
      </w:pPr>
      <w:r w:rsidRPr="00346D2F">
        <w:rPr>
          <w:rStyle w:val="IP"/>
          <w:color w:val="auto"/>
        </w:rPr>
        <w:t>NPS 2</w:t>
      </w:r>
      <w:r w:rsidRPr="00346D2F">
        <w:t>:</w:t>
      </w:r>
      <w:r w:rsidR="003707D1">
        <w:t xml:space="preserve"> </w:t>
      </w:r>
      <w:r w:rsidRPr="00346D2F">
        <w:rPr>
          <w:rStyle w:val="IP"/>
          <w:color w:val="auto"/>
        </w:rPr>
        <w:t>10 feet</w:t>
      </w:r>
      <w:r w:rsidRPr="00346D2F">
        <w:t xml:space="preserve"> with </w:t>
      </w:r>
      <w:r w:rsidRPr="00346D2F">
        <w:rPr>
          <w:rStyle w:val="IP"/>
          <w:color w:val="auto"/>
        </w:rPr>
        <w:t>3/8-inch</w:t>
      </w:r>
      <w:r w:rsidRPr="00346D2F">
        <w:t xml:space="preserve"> rod.</w:t>
      </w:r>
    </w:p>
    <w:p w14:paraId="7CD353C5" w14:textId="08CE6B03" w:rsidR="00270B99" w:rsidRPr="00346D2F" w:rsidRDefault="00270B99" w:rsidP="00482870">
      <w:pPr>
        <w:pStyle w:val="USPS4"/>
      </w:pPr>
      <w:r w:rsidRPr="00346D2F">
        <w:rPr>
          <w:rStyle w:val="IP"/>
          <w:color w:val="auto"/>
        </w:rPr>
        <w:t>NPS 2-1/2</w:t>
      </w:r>
      <w:r w:rsidRPr="00346D2F">
        <w:t>:</w:t>
      </w:r>
      <w:r w:rsidR="003707D1">
        <w:t xml:space="preserve"> </w:t>
      </w:r>
      <w:r w:rsidRPr="00346D2F">
        <w:rPr>
          <w:rStyle w:val="IP"/>
          <w:color w:val="auto"/>
        </w:rPr>
        <w:t>11 feet</w:t>
      </w:r>
      <w:r w:rsidRPr="00346D2F">
        <w:t xml:space="preserve"> with </w:t>
      </w:r>
      <w:r w:rsidRPr="00346D2F">
        <w:rPr>
          <w:rStyle w:val="IP"/>
          <w:color w:val="auto"/>
        </w:rPr>
        <w:t>1/2-inch</w:t>
      </w:r>
      <w:r w:rsidRPr="00346D2F">
        <w:t xml:space="preserve"> rod.</w:t>
      </w:r>
    </w:p>
    <w:p w14:paraId="5241B143" w14:textId="71EC18BF" w:rsidR="00270B99" w:rsidRPr="00346D2F" w:rsidRDefault="00270B99" w:rsidP="00482870">
      <w:pPr>
        <w:pStyle w:val="USPS4"/>
      </w:pPr>
      <w:r w:rsidRPr="00346D2F">
        <w:rPr>
          <w:rStyle w:val="IP"/>
          <w:color w:val="auto"/>
        </w:rPr>
        <w:t>NPS 3</w:t>
      </w:r>
      <w:r w:rsidRPr="00346D2F">
        <w:t>:</w:t>
      </w:r>
      <w:r w:rsidR="003707D1">
        <w:t xml:space="preserve"> </w:t>
      </w:r>
      <w:r w:rsidRPr="00346D2F">
        <w:rPr>
          <w:rStyle w:val="IP"/>
          <w:color w:val="auto"/>
        </w:rPr>
        <w:t>12 feet</w:t>
      </w:r>
      <w:r w:rsidRPr="00346D2F">
        <w:t xml:space="preserve"> with </w:t>
      </w:r>
      <w:r w:rsidRPr="00346D2F">
        <w:rPr>
          <w:rStyle w:val="IP"/>
          <w:color w:val="auto"/>
        </w:rPr>
        <w:t>1/2-inch</w:t>
      </w:r>
      <w:r w:rsidRPr="00346D2F">
        <w:t xml:space="preserve"> rod.</w:t>
      </w:r>
    </w:p>
    <w:p w14:paraId="3D3A4B8E" w14:textId="097E3C3E" w:rsidR="00270B99" w:rsidRPr="00346D2F" w:rsidRDefault="00270B99" w:rsidP="00482870">
      <w:pPr>
        <w:pStyle w:val="USPS4"/>
      </w:pPr>
      <w:r w:rsidRPr="00346D2F">
        <w:rPr>
          <w:rStyle w:val="IP"/>
          <w:color w:val="auto"/>
        </w:rPr>
        <w:t>NPS 4 and NPS 5</w:t>
      </w:r>
      <w:r w:rsidRPr="00346D2F">
        <w:t>:</w:t>
      </w:r>
      <w:r w:rsidR="003707D1">
        <w:t xml:space="preserve"> </w:t>
      </w:r>
      <w:r w:rsidRPr="00346D2F">
        <w:rPr>
          <w:rStyle w:val="IP"/>
          <w:color w:val="auto"/>
        </w:rPr>
        <w:t>12 feet</w:t>
      </w:r>
      <w:r w:rsidRPr="00346D2F">
        <w:t xml:space="preserve"> with </w:t>
      </w:r>
      <w:r w:rsidRPr="00346D2F">
        <w:rPr>
          <w:rStyle w:val="IP"/>
          <w:color w:val="auto"/>
        </w:rPr>
        <w:t>5/8-inch</w:t>
      </w:r>
      <w:r w:rsidRPr="00346D2F">
        <w:t xml:space="preserve"> rod.</w:t>
      </w:r>
    </w:p>
    <w:p w14:paraId="007155DD" w14:textId="4AD9DCE1" w:rsidR="00270B99" w:rsidRDefault="00270B99" w:rsidP="00482870">
      <w:pPr>
        <w:pStyle w:val="USPS4"/>
      </w:pPr>
      <w:r w:rsidRPr="00346D2F">
        <w:rPr>
          <w:rStyle w:val="IP"/>
          <w:color w:val="auto"/>
        </w:rPr>
        <w:t>NPS 6</w:t>
      </w:r>
      <w:r w:rsidRPr="00346D2F">
        <w:t>:</w:t>
      </w:r>
      <w:r w:rsidR="003707D1">
        <w:t xml:space="preserve"> </w:t>
      </w:r>
      <w:r w:rsidRPr="00346D2F">
        <w:rPr>
          <w:rStyle w:val="IP"/>
          <w:color w:val="auto"/>
        </w:rPr>
        <w:t>12 feet</w:t>
      </w:r>
      <w:r w:rsidRPr="00346D2F">
        <w:t xml:space="preserve"> with </w:t>
      </w:r>
      <w:r w:rsidRPr="00346D2F">
        <w:rPr>
          <w:rStyle w:val="IP"/>
          <w:color w:val="auto"/>
        </w:rPr>
        <w:t>3/4-inch</w:t>
      </w:r>
      <w:r w:rsidRPr="00346D2F">
        <w:t xml:space="preserve"> rod.</w:t>
      </w:r>
    </w:p>
    <w:p w14:paraId="16F7B982" w14:textId="22FB9315" w:rsidR="00346D2F" w:rsidRPr="00346D2F" w:rsidRDefault="00346D2F" w:rsidP="00482870">
      <w:pPr>
        <w:pStyle w:val="USPS4"/>
      </w:pPr>
      <w:r>
        <w:t>NPS 8 to NPS 12</w:t>
      </w:r>
      <w:r w:rsidRPr="00346D2F">
        <w:t>:</w:t>
      </w:r>
      <w:r w:rsidR="003707D1">
        <w:t xml:space="preserve"> </w:t>
      </w:r>
      <w:r w:rsidRPr="00346D2F">
        <w:t>12 feet with 7/8-inch rod</w:t>
      </w:r>
      <w:r>
        <w:t>.</w:t>
      </w:r>
    </w:p>
    <w:p w14:paraId="389468E0" w14:textId="77777777" w:rsidR="00270B99" w:rsidRPr="00346D2F" w:rsidRDefault="00270B99" w:rsidP="00482870">
      <w:pPr>
        <w:pStyle w:val="USPS3"/>
      </w:pPr>
      <w:r w:rsidRPr="00346D2F">
        <w:t xml:space="preserve">Install supports for vertical steel piping every </w:t>
      </w:r>
      <w:r w:rsidRPr="00346D2F">
        <w:rPr>
          <w:rStyle w:val="IP"/>
          <w:color w:val="auto"/>
        </w:rPr>
        <w:t>15 feet</w:t>
      </w:r>
      <w:r w:rsidRPr="00346D2F">
        <w:t>.</w:t>
      </w:r>
    </w:p>
    <w:p w14:paraId="308824A4" w14:textId="77777777" w:rsidR="00270B99" w:rsidRPr="00346D2F" w:rsidRDefault="00270B99" w:rsidP="00482870">
      <w:pPr>
        <w:pStyle w:val="USPS3"/>
      </w:pPr>
      <w:r w:rsidRPr="00346D2F">
        <w:t>Install hangers for copper tubing with the following maximum horizontal spacing and minimum rod diameters:</w:t>
      </w:r>
    </w:p>
    <w:p w14:paraId="71F27FD7" w14:textId="28466353" w:rsidR="00270B99" w:rsidRPr="00346D2F" w:rsidRDefault="00270B99" w:rsidP="00482870">
      <w:pPr>
        <w:pStyle w:val="USPS4"/>
      </w:pPr>
      <w:r w:rsidRPr="00346D2F">
        <w:rPr>
          <w:rStyle w:val="IP"/>
          <w:color w:val="auto"/>
        </w:rPr>
        <w:t>NPS 1-1/4</w:t>
      </w:r>
      <w:r w:rsidRPr="00346D2F">
        <w:t>:</w:t>
      </w:r>
      <w:r w:rsidR="003707D1">
        <w:t xml:space="preserve"> </w:t>
      </w:r>
      <w:r w:rsidRPr="00346D2F">
        <w:rPr>
          <w:rStyle w:val="IP"/>
          <w:color w:val="auto"/>
        </w:rPr>
        <w:t>72 inches</w:t>
      </w:r>
      <w:r w:rsidRPr="00346D2F">
        <w:t xml:space="preserve"> with </w:t>
      </w:r>
      <w:r w:rsidRPr="00346D2F">
        <w:rPr>
          <w:rStyle w:val="IP"/>
          <w:color w:val="auto"/>
        </w:rPr>
        <w:t>3/8-inch</w:t>
      </w:r>
      <w:r w:rsidRPr="00346D2F">
        <w:t xml:space="preserve"> rod.</w:t>
      </w:r>
    </w:p>
    <w:p w14:paraId="7F1F5A41" w14:textId="2F5D20B3" w:rsidR="00270B99" w:rsidRPr="00346D2F" w:rsidRDefault="00270B99" w:rsidP="00482870">
      <w:pPr>
        <w:pStyle w:val="USPS4"/>
      </w:pPr>
      <w:r w:rsidRPr="00346D2F">
        <w:rPr>
          <w:rStyle w:val="IP"/>
          <w:color w:val="auto"/>
        </w:rPr>
        <w:t>NPS 1-1/2 and NPS 2</w:t>
      </w:r>
      <w:r w:rsidRPr="00346D2F">
        <w:t>:</w:t>
      </w:r>
      <w:r w:rsidR="003707D1">
        <w:t xml:space="preserve"> </w:t>
      </w:r>
      <w:r w:rsidRPr="00346D2F">
        <w:rPr>
          <w:rStyle w:val="IP"/>
          <w:color w:val="auto"/>
        </w:rPr>
        <w:t>96 inches</w:t>
      </w:r>
      <w:r w:rsidRPr="00346D2F">
        <w:t xml:space="preserve"> with </w:t>
      </w:r>
      <w:r w:rsidRPr="00346D2F">
        <w:rPr>
          <w:rStyle w:val="IP"/>
          <w:color w:val="auto"/>
        </w:rPr>
        <w:t>3/8-inch</w:t>
      </w:r>
      <w:r w:rsidRPr="00346D2F">
        <w:t xml:space="preserve"> rod.</w:t>
      </w:r>
    </w:p>
    <w:p w14:paraId="70D67941" w14:textId="22BC39B0" w:rsidR="00270B99" w:rsidRPr="00346D2F" w:rsidRDefault="00270B99" w:rsidP="00482870">
      <w:pPr>
        <w:pStyle w:val="USPS4"/>
      </w:pPr>
      <w:r w:rsidRPr="00346D2F">
        <w:rPr>
          <w:rStyle w:val="IP"/>
          <w:color w:val="auto"/>
        </w:rPr>
        <w:t>NPS 2-1/2</w:t>
      </w:r>
      <w:r w:rsidRPr="00346D2F">
        <w:t>:</w:t>
      </w:r>
      <w:r w:rsidR="003707D1">
        <w:t xml:space="preserve"> </w:t>
      </w:r>
      <w:r w:rsidRPr="00346D2F">
        <w:rPr>
          <w:rStyle w:val="IP"/>
          <w:color w:val="auto"/>
        </w:rPr>
        <w:t>108 inches</w:t>
      </w:r>
      <w:r w:rsidRPr="00346D2F">
        <w:t xml:space="preserve"> with </w:t>
      </w:r>
      <w:r w:rsidRPr="00346D2F">
        <w:rPr>
          <w:rStyle w:val="IP"/>
          <w:color w:val="auto"/>
        </w:rPr>
        <w:t>1/2-inch</w:t>
      </w:r>
      <w:r w:rsidRPr="00346D2F">
        <w:t xml:space="preserve"> rod.</w:t>
      </w:r>
    </w:p>
    <w:p w14:paraId="6EF6A660" w14:textId="29FDD36E" w:rsidR="00270B99" w:rsidRPr="00346D2F" w:rsidRDefault="00270B99" w:rsidP="00482870">
      <w:pPr>
        <w:pStyle w:val="USPS4"/>
      </w:pPr>
      <w:r w:rsidRPr="00346D2F">
        <w:rPr>
          <w:rStyle w:val="IP"/>
          <w:color w:val="auto"/>
        </w:rPr>
        <w:t>NPS 3 to NPS 5</w:t>
      </w:r>
      <w:r w:rsidRPr="00346D2F">
        <w:t>:</w:t>
      </w:r>
      <w:r w:rsidR="003707D1">
        <w:t xml:space="preserve"> </w:t>
      </w:r>
      <w:r w:rsidRPr="00346D2F">
        <w:rPr>
          <w:rStyle w:val="IP"/>
          <w:color w:val="auto"/>
        </w:rPr>
        <w:t>10 feet</w:t>
      </w:r>
      <w:r w:rsidRPr="00346D2F">
        <w:t xml:space="preserve"> with </w:t>
      </w:r>
      <w:r w:rsidRPr="00346D2F">
        <w:rPr>
          <w:rStyle w:val="IP"/>
          <w:color w:val="auto"/>
        </w:rPr>
        <w:t>1/2-inch</w:t>
      </w:r>
      <w:r w:rsidRPr="00346D2F">
        <w:t xml:space="preserve"> rod.</w:t>
      </w:r>
    </w:p>
    <w:p w14:paraId="0759A325" w14:textId="09A4E92C" w:rsidR="00270B99" w:rsidRDefault="00270B99" w:rsidP="00482870">
      <w:pPr>
        <w:pStyle w:val="USPS4"/>
      </w:pPr>
      <w:r w:rsidRPr="00346D2F">
        <w:rPr>
          <w:rStyle w:val="IP"/>
          <w:color w:val="auto"/>
        </w:rPr>
        <w:t>NPS 6</w:t>
      </w:r>
      <w:r w:rsidRPr="00346D2F">
        <w:t>:</w:t>
      </w:r>
      <w:r w:rsidR="003707D1">
        <w:t xml:space="preserve"> </w:t>
      </w:r>
      <w:r w:rsidRPr="00346D2F">
        <w:rPr>
          <w:rStyle w:val="IP"/>
          <w:color w:val="auto"/>
        </w:rPr>
        <w:t>10 feet</w:t>
      </w:r>
      <w:r w:rsidRPr="00346D2F">
        <w:t xml:space="preserve"> with </w:t>
      </w:r>
      <w:r w:rsidRPr="00346D2F">
        <w:rPr>
          <w:rStyle w:val="IP"/>
          <w:color w:val="auto"/>
        </w:rPr>
        <w:t>5/8-inch</w:t>
      </w:r>
      <w:r w:rsidRPr="00346D2F">
        <w:t xml:space="preserve"> rod.</w:t>
      </w:r>
    </w:p>
    <w:p w14:paraId="14D47612" w14:textId="1691F808" w:rsidR="00346D2F" w:rsidRPr="00346D2F" w:rsidRDefault="00346D2F" w:rsidP="00482870">
      <w:pPr>
        <w:pStyle w:val="USPS4"/>
      </w:pPr>
      <w:r w:rsidRPr="00346D2F">
        <w:t>NPS 8:</w:t>
      </w:r>
      <w:r w:rsidR="003707D1">
        <w:t xml:space="preserve"> </w:t>
      </w:r>
      <w:r w:rsidRPr="00346D2F">
        <w:t>10 feet with 3/4-inch rod</w:t>
      </w:r>
    </w:p>
    <w:p w14:paraId="35C249C9" w14:textId="77777777" w:rsidR="00270B99" w:rsidRPr="00346D2F" w:rsidRDefault="00270B99" w:rsidP="00482870">
      <w:pPr>
        <w:pStyle w:val="USPS3"/>
      </w:pPr>
      <w:r w:rsidRPr="00346D2F">
        <w:t xml:space="preserve">Install supports for vertical copper tubing every </w:t>
      </w:r>
      <w:r w:rsidRPr="00346D2F">
        <w:rPr>
          <w:rStyle w:val="IP"/>
          <w:color w:val="auto"/>
        </w:rPr>
        <w:t>10 feet</w:t>
      </w:r>
      <w:r w:rsidRPr="00346D2F">
        <w:t>.</w:t>
      </w:r>
    </w:p>
    <w:p w14:paraId="7995752A" w14:textId="77777777" w:rsidR="00270B99" w:rsidRDefault="00270B99" w:rsidP="00482870">
      <w:pPr>
        <w:pStyle w:val="USPS3"/>
      </w:pPr>
      <w:r w:rsidRPr="00346D2F">
        <w:t>Install hangers for ABS</w:t>
      </w:r>
      <w:r w:rsidR="00346D2F" w:rsidRPr="00346D2F">
        <w:t xml:space="preserve"> </w:t>
      </w:r>
      <w:r w:rsidRPr="00346D2F">
        <w:t>and</w:t>
      </w:r>
      <w:r w:rsidR="00346D2F" w:rsidRPr="00346D2F">
        <w:t xml:space="preserve"> </w:t>
      </w:r>
      <w:r w:rsidRPr="00346D2F">
        <w:t>PVC piping with the following maximum horizontal spacing and minimum</w:t>
      </w:r>
      <w:r>
        <w:t xml:space="preserve"> rod diameters:</w:t>
      </w:r>
    </w:p>
    <w:p w14:paraId="75BCC198" w14:textId="78E50379" w:rsidR="00270B99" w:rsidRPr="00346D2F" w:rsidRDefault="00270B99" w:rsidP="00482870">
      <w:pPr>
        <w:pStyle w:val="USPS4"/>
      </w:pPr>
      <w:r w:rsidRPr="00346D2F">
        <w:rPr>
          <w:rStyle w:val="IP"/>
          <w:color w:val="auto"/>
        </w:rPr>
        <w:t>NPS 1-1/2 and NPS 2</w:t>
      </w:r>
      <w:r w:rsidRPr="00346D2F">
        <w:t>:</w:t>
      </w:r>
      <w:r w:rsidR="003707D1">
        <w:t xml:space="preserve"> </w:t>
      </w:r>
      <w:r w:rsidRPr="00346D2F">
        <w:rPr>
          <w:rStyle w:val="IP"/>
          <w:color w:val="auto"/>
        </w:rPr>
        <w:t>48 inches</w:t>
      </w:r>
      <w:r w:rsidRPr="00346D2F">
        <w:t xml:space="preserve"> with </w:t>
      </w:r>
      <w:r w:rsidRPr="00346D2F">
        <w:rPr>
          <w:rStyle w:val="IP"/>
          <w:color w:val="auto"/>
        </w:rPr>
        <w:t>3/8-inch</w:t>
      </w:r>
      <w:r w:rsidRPr="00346D2F">
        <w:t xml:space="preserve"> rod.</w:t>
      </w:r>
    </w:p>
    <w:p w14:paraId="655BCF70" w14:textId="04C33E7C" w:rsidR="00270B99" w:rsidRPr="00346D2F" w:rsidRDefault="00270B99" w:rsidP="00482870">
      <w:pPr>
        <w:pStyle w:val="USPS4"/>
      </w:pPr>
      <w:r w:rsidRPr="00346D2F">
        <w:rPr>
          <w:rStyle w:val="IP"/>
          <w:color w:val="auto"/>
        </w:rPr>
        <w:t>NPS 3</w:t>
      </w:r>
      <w:r w:rsidRPr="00346D2F">
        <w:t>:</w:t>
      </w:r>
      <w:r w:rsidR="003707D1">
        <w:t xml:space="preserve"> </w:t>
      </w:r>
      <w:r w:rsidRPr="00346D2F">
        <w:rPr>
          <w:rStyle w:val="IP"/>
          <w:color w:val="auto"/>
        </w:rPr>
        <w:t>48 inches</w:t>
      </w:r>
      <w:r w:rsidRPr="00346D2F">
        <w:t xml:space="preserve"> with </w:t>
      </w:r>
      <w:r w:rsidRPr="00346D2F">
        <w:rPr>
          <w:rStyle w:val="IP"/>
          <w:color w:val="auto"/>
        </w:rPr>
        <w:t>1/2-inch</w:t>
      </w:r>
      <w:r w:rsidRPr="00346D2F">
        <w:t xml:space="preserve"> rod.</w:t>
      </w:r>
    </w:p>
    <w:p w14:paraId="0E31F932" w14:textId="5140C289" w:rsidR="00270B99" w:rsidRPr="00346D2F" w:rsidRDefault="00270B99" w:rsidP="00482870">
      <w:pPr>
        <w:pStyle w:val="USPS4"/>
      </w:pPr>
      <w:r w:rsidRPr="00346D2F">
        <w:rPr>
          <w:rStyle w:val="IP"/>
          <w:color w:val="auto"/>
        </w:rPr>
        <w:t>NPS 4 and NPS 5</w:t>
      </w:r>
      <w:r w:rsidRPr="00346D2F">
        <w:t>:</w:t>
      </w:r>
      <w:r w:rsidR="003707D1">
        <w:t xml:space="preserve"> </w:t>
      </w:r>
      <w:r w:rsidRPr="00346D2F">
        <w:rPr>
          <w:rStyle w:val="IP"/>
          <w:color w:val="auto"/>
        </w:rPr>
        <w:t>48 inches</w:t>
      </w:r>
      <w:r w:rsidRPr="00346D2F">
        <w:t xml:space="preserve"> with </w:t>
      </w:r>
      <w:r w:rsidRPr="00346D2F">
        <w:rPr>
          <w:rStyle w:val="IP"/>
          <w:color w:val="auto"/>
        </w:rPr>
        <w:t>5/8-inch</w:t>
      </w:r>
      <w:r w:rsidRPr="00346D2F">
        <w:t xml:space="preserve"> rod.</w:t>
      </w:r>
    </w:p>
    <w:p w14:paraId="2E31B028" w14:textId="3C73D10B" w:rsidR="00270B99" w:rsidRPr="00346D2F" w:rsidRDefault="00270B99" w:rsidP="00482870">
      <w:pPr>
        <w:pStyle w:val="USPS4"/>
      </w:pPr>
      <w:r w:rsidRPr="00346D2F">
        <w:rPr>
          <w:rStyle w:val="IP"/>
          <w:color w:val="auto"/>
        </w:rPr>
        <w:lastRenderedPageBreak/>
        <w:t>NPS 6</w:t>
      </w:r>
      <w:r w:rsidRPr="00346D2F">
        <w:t>:</w:t>
      </w:r>
      <w:r w:rsidR="003707D1">
        <w:t xml:space="preserve"> </w:t>
      </w:r>
      <w:r w:rsidRPr="00346D2F">
        <w:rPr>
          <w:rStyle w:val="IP"/>
          <w:color w:val="auto"/>
        </w:rPr>
        <w:t>48 inches</w:t>
      </w:r>
      <w:r w:rsidRPr="00346D2F">
        <w:t xml:space="preserve"> with </w:t>
      </w:r>
      <w:r w:rsidRPr="00346D2F">
        <w:rPr>
          <w:rStyle w:val="IP"/>
          <w:color w:val="auto"/>
        </w:rPr>
        <w:t>3/4-inch</w:t>
      </w:r>
      <w:r w:rsidRPr="00346D2F">
        <w:t xml:space="preserve"> rod.</w:t>
      </w:r>
    </w:p>
    <w:p w14:paraId="433FC2D3" w14:textId="42277394" w:rsidR="00346D2F" w:rsidRDefault="00346D2F" w:rsidP="00482870">
      <w:pPr>
        <w:pStyle w:val="USPS4"/>
      </w:pPr>
      <w:r w:rsidRPr="00346D2F">
        <w:t>NPS 8 to NPS 12:</w:t>
      </w:r>
      <w:r w:rsidR="003707D1">
        <w:t xml:space="preserve"> </w:t>
      </w:r>
      <w:r w:rsidRPr="00346D2F">
        <w:t>48 inches with 7/8-inch rod.</w:t>
      </w:r>
    </w:p>
    <w:p w14:paraId="0021FFC2" w14:textId="77777777" w:rsidR="00270B99" w:rsidRPr="00346D2F" w:rsidRDefault="00270B99" w:rsidP="00482870">
      <w:pPr>
        <w:pStyle w:val="USPS3"/>
      </w:pPr>
      <w:r w:rsidRPr="00346D2F">
        <w:t xml:space="preserve">Install supports for vertical ABS and PVC piping every </w:t>
      </w:r>
      <w:r w:rsidRPr="00346D2F">
        <w:rPr>
          <w:rStyle w:val="IP"/>
          <w:color w:val="auto"/>
        </w:rPr>
        <w:t>48 inches</w:t>
      </w:r>
      <w:r w:rsidRPr="00346D2F">
        <w:t>.</w:t>
      </w:r>
    </w:p>
    <w:p w14:paraId="335D668E" w14:textId="77777777" w:rsidR="00270B99" w:rsidRDefault="00270B99" w:rsidP="00482870">
      <w:pPr>
        <w:pStyle w:val="USPS3"/>
      </w:pPr>
      <w:r>
        <w:t>Support piping and tubing not listed above according to MSS SP-69 and manufacturer's written instructions.</w:t>
      </w:r>
    </w:p>
    <w:p w14:paraId="21342E74" w14:textId="77777777" w:rsidR="00270B99" w:rsidRDefault="00270B99" w:rsidP="00482870">
      <w:pPr>
        <w:pStyle w:val="USPS2"/>
      </w:pPr>
      <w:r>
        <w:t>CONNECTIONS</w:t>
      </w:r>
    </w:p>
    <w:p w14:paraId="69E6EA56" w14:textId="7E89D3C5" w:rsidR="00270B99" w:rsidRDefault="00270B99" w:rsidP="00482870">
      <w:pPr>
        <w:pStyle w:val="USPS3"/>
      </w:pPr>
      <w:r>
        <w:t>Connect interior storm drainage piping to exterior storm drainage piping.</w:t>
      </w:r>
      <w:r w:rsidR="003707D1">
        <w:t xml:space="preserve"> </w:t>
      </w:r>
      <w:r>
        <w:t>Use transition fitting to join dissimilar piping materials.</w:t>
      </w:r>
    </w:p>
    <w:p w14:paraId="5AB8C90C" w14:textId="77777777" w:rsidR="00270B99" w:rsidRDefault="00270B99" w:rsidP="00482870">
      <w:pPr>
        <w:pStyle w:val="USPS3"/>
      </w:pPr>
      <w:r>
        <w:t>Connect storm drainage piping to roof drains and storm drainage specialties.</w:t>
      </w:r>
    </w:p>
    <w:p w14:paraId="7E05A919" w14:textId="77777777" w:rsidR="00270B99" w:rsidRDefault="00270B99" w:rsidP="00482870">
      <w:pPr>
        <w:pStyle w:val="USPS2"/>
      </w:pPr>
      <w:r>
        <w:t>FIELD QUALITY CONTROL</w:t>
      </w:r>
    </w:p>
    <w:p w14:paraId="3A3518D2" w14:textId="088E3910" w:rsidR="00270B99" w:rsidRDefault="00270B99" w:rsidP="00482870">
      <w:pPr>
        <w:pStyle w:val="USPS3"/>
      </w:pPr>
      <w:r>
        <w:t>During installation, notify authorities having jurisdiction at least 24 hours before inspection must be made.</w:t>
      </w:r>
      <w:r w:rsidR="003707D1">
        <w:t xml:space="preserve"> </w:t>
      </w:r>
      <w:r>
        <w:t>Perform tests specified below in presence of authorities having jurisdiction.</w:t>
      </w:r>
    </w:p>
    <w:p w14:paraId="22060A21" w14:textId="532FBE1A" w:rsidR="00270B99" w:rsidRDefault="00270B99" w:rsidP="00482870">
      <w:pPr>
        <w:pStyle w:val="USPS4"/>
      </w:pPr>
      <w:r>
        <w:t>Roughing-in Inspection:</w:t>
      </w:r>
      <w:r w:rsidR="003707D1">
        <w:t xml:space="preserve"> </w:t>
      </w:r>
      <w:r>
        <w:t>Arrange for inspection of piping before concealing or closing-in after roughing-in.</w:t>
      </w:r>
    </w:p>
    <w:p w14:paraId="5CBF65A9" w14:textId="699CDA7D" w:rsidR="00270B99" w:rsidRDefault="00270B99" w:rsidP="00482870">
      <w:pPr>
        <w:pStyle w:val="USPS4"/>
      </w:pPr>
      <w:r>
        <w:t>Final Inspection:</w:t>
      </w:r>
      <w:r w:rsidR="003707D1">
        <w:t xml:space="preserve"> </w:t>
      </w:r>
      <w:r>
        <w:t>Arrange for final inspection by authorities having jurisdiction to observe tests specified below and to ensure compliance with requirements.</w:t>
      </w:r>
    </w:p>
    <w:p w14:paraId="35ABDDC9" w14:textId="4176CE98" w:rsidR="00270B99" w:rsidRDefault="00270B99" w:rsidP="00482870">
      <w:pPr>
        <w:pStyle w:val="USPS3"/>
      </w:pPr>
      <w:r>
        <w:t>Reinspection:</w:t>
      </w:r>
      <w:r w:rsidR="003707D1">
        <w:t xml:space="preserve"> </w:t>
      </w:r>
      <w:r>
        <w:t>If authorities having jurisdiction find that piping will not pass test or inspection, make required corrections and arrange for reinspection.</w:t>
      </w:r>
    </w:p>
    <w:p w14:paraId="1D68363F" w14:textId="05E06740" w:rsidR="00270B99" w:rsidRDefault="00270B99" w:rsidP="00482870">
      <w:pPr>
        <w:pStyle w:val="USPS3"/>
      </w:pPr>
      <w:r>
        <w:t>Reports:</w:t>
      </w:r>
      <w:r w:rsidR="003707D1">
        <w:t xml:space="preserve"> </w:t>
      </w:r>
      <w:r>
        <w:t>Prepare inspection reports and have them signed by authorities having jurisdiction.</w:t>
      </w:r>
    </w:p>
    <w:p w14:paraId="41F5DAA4" w14:textId="77777777" w:rsidR="00270B99" w:rsidRDefault="00270B99" w:rsidP="00482870">
      <w:pPr>
        <w:pStyle w:val="USPS3"/>
      </w:pPr>
      <w:r>
        <w:t>Test storm drainage piping according to procedures of authorities having jurisdiction.</w:t>
      </w:r>
    </w:p>
    <w:p w14:paraId="0FD1918F" w14:textId="77777777" w:rsidR="00270B99" w:rsidRDefault="00270B99" w:rsidP="00482870">
      <w:pPr>
        <w:pStyle w:val="USPS2"/>
      </w:pPr>
      <w:r>
        <w:t>CLEANING</w:t>
      </w:r>
    </w:p>
    <w:p w14:paraId="75C9D577" w14:textId="0CE5C76A" w:rsidR="00270B99" w:rsidRDefault="00270B99" w:rsidP="00482870">
      <w:pPr>
        <w:pStyle w:val="USPS3"/>
      </w:pPr>
      <w:r>
        <w:t>Clean interior of piping.</w:t>
      </w:r>
      <w:r w:rsidR="003707D1">
        <w:t xml:space="preserve"> </w:t>
      </w:r>
      <w:r>
        <w:t>Remove dirt and debris as work progresses.</w:t>
      </w:r>
    </w:p>
    <w:p w14:paraId="5B0F311D" w14:textId="77777777" w:rsidR="00270B99" w:rsidRDefault="00270B99" w:rsidP="00482870">
      <w:pPr>
        <w:pStyle w:val="USPS3"/>
      </w:pPr>
      <w:r>
        <w:t>Protect drains during remainder of construction period to avoid clogging with dirt and debris and to prevent damage from traffic and construction work.</w:t>
      </w:r>
    </w:p>
    <w:p w14:paraId="70DBFB2D" w14:textId="77777777" w:rsidR="00270B99" w:rsidRDefault="00270B99" w:rsidP="00482870">
      <w:pPr>
        <w:pStyle w:val="USPS3"/>
      </w:pPr>
      <w:r>
        <w:t>Place plugs in ends of uncompleted piping at end of day and when work stops.</w:t>
      </w:r>
    </w:p>
    <w:p w14:paraId="423FDECA" w14:textId="77777777" w:rsidR="00346D2F" w:rsidRDefault="00346D2F" w:rsidP="00346D2F">
      <w:pPr>
        <w:pStyle w:val="USPSCentered"/>
      </w:pPr>
    </w:p>
    <w:p w14:paraId="2752C586" w14:textId="77777777" w:rsidR="00270B99" w:rsidRDefault="00346D2F" w:rsidP="00346D2F">
      <w:pPr>
        <w:pStyle w:val="USPSCentered"/>
      </w:pPr>
      <w:r>
        <w:t>END OF SECTION</w:t>
      </w:r>
    </w:p>
    <w:p w14:paraId="2D706CDD" w14:textId="77777777" w:rsidR="00346D2F" w:rsidRDefault="00346D2F" w:rsidP="00346D2F">
      <w:pPr>
        <w:pStyle w:val="Dates"/>
      </w:pPr>
    </w:p>
    <w:p w14:paraId="4D0D2331" w14:textId="6BE2D963" w:rsidR="00346D2F" w:rsidDel="00C10482" w:rsidRDefault="00C10482" w:rsidP="00C10482">
      <w:pPr>
        <w:pStyle w:val="Dates"/>
        <w:rPr>
          <w:del w:id="46" w:author="George Schramm,  New York, NY" w:date="2021-10-27T10:03:00Z"/>
        </w:rPr>
      </w:pPr>
      <w:ins w:id="47" w:author="George Schramm,  New York, NY" w:date="2021-10-27T10:03:00Z">
        <w:r w:rsidRPr="00C10482">
          <w:t>USPS MPF Specification Last Revised: 10/1/2022</w:t>
        </w:r>
      </w:ins>
      <w:del w:id="48" w:author="George Schramm,  New York, NY" w:date="2021-10-27T10:03:00Z">
        <w:r w:rsidR="00346D2F" w:rsidDel="00C10482">
          <w:delText xml:space="preserve">USPS Mail Processing Facility Specification </w:delText>
        </w:r>
        <w:r w:rsidR="00294D32" w:rsidDel="00C10482">
          <w:delText>issued: 10/1/</w:delText>
        </w:r>
        <w:r w:rsidR="0063551E" w:rsidDel="00C10482">
          <w:delText>20</w:delText>
        </w:r>
        <w:r w:rsidR="000D372E" w:rsidDel="00C10482">
          <w:delText>21</w:delText>
        </w:r>
      </w:del>
    </w:p>
    <w:p w14:paraId="0C0BDE87" w14:textId="3C69B20E" w:rsidR="00346D2F" w:rsidDel="00C10482" w:rsidRDefault="00346D2F" w:rsidP="00C10482">
      <w:pPr>
        <w:pStyle w:val="Dates"/>
        <w:rPr>
          <w:del w:id="49" w:author="George Schramm,  New York, NY" w:date="2021-10-27T10:03:00Z"/>
        </w:rPr>
      </w:pPr>
      <w:del w:id="50" w:author="George Schramm,  New York, NY" w:date="2021-10-27T10:03:00Z">
        <w:r w:rsidDel="00C10482">
          <w:delText>Last revised: 05/11/12</w:delText>
        </w:r>
      </w:del>
    </w:p>
    <w:p w14:paraId="3E649EB6" w14:textId="3DE095E2" w:rsidR="00346D2F" w:rsidDel="00C10482" w:rsidRDefault="00346D2F" w:rsidP="00C10482">
      <w:pPr>
        <w:pStyle w:val="Dates"/>
        <w:rPr>
          <w:del w:id="51" w:author="George Schramm,  New York, NY" w:date="2021-10-27T10:03:00Z"/>
        </w:rPr>
      </w:pPr>
    </w:p>
    <w:p w14:paraId="35297267" w14:textId="77777777" w:rsidR="00346D2F" w:rsidRDefault="00346D2F" w:rsidP="00C10482">
      <w:pPr>
        <w:pStyle w:val="Dates"/>
      </w:pPr>
    </w:p>
    <w:sectPr w:rsidR="00346D2F" w:rsidSect="00AA1442">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AE3E" w14:textId="77777777" w:rsidR="00CA41ED" w:rsidRDefault="00CA41ED">
      <w:r>
        <w:separator/>
      </w:r>
    </w:p>
  </w:endnote>
  <w:endnote w:type="continuationSeparator" w:id="0">
    <w:p w14:paraId="37337893" w14:textId="77777777" w:rsidR="00CA41ED" w:rsidRDefault="00CA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9D19" w14:textId="21768C04" w:rsidR="00482870" w:rsidDel="00AA1442" w:rsidRDefault="00482870" w:rsidP="00482870">
    <w:pPr>
      <w:pStyle w:val="Footer"/>
      <w:rPr>
        <w:del w:id="52" w:author="George Schramm,  New York, NY" w:date="2021-10-27T10:02:00Z"/>
      </w:rPr>
    </w:pPr>
    <w:del w:id="53" w:author="George Schramm,  New York, NY" w:date="2021-10-27T10:02:00Z">
      <w:r w:rsidDel="00AA1442">
        <w:tab/>
      </w:r>
      <w:r w:rsidR="003707D1" w:rsidDel="00AA1442">
        <w:delText xml:space="preserve">          </w:delText>
      </w:r>
    </w:del>
  </w:p>
  <w:p w14:paraId="3837769D" w14:textId="77777777" w:rsidR="00482870" w:rsidRDefault="00482870" w:rsidP="00482870">
    <w:pPr>
      <w:pStyle w:val="Footer"/>
      <w:jc w:val="center"/>
      <w:rPr>
        <w:b/>
        <w:i/>
        <w:u w:val="single"/>
      </w:rPr>
    </w:pPr>
    <w:r>
      <w:t xml:space="preserve">221413 - </w:t>
    </w:r>
    <w:r>
      <w:pgNum/>
    </w:r>
  </w:p>
  <w:p w14:paraId="42CE3729" w14:textId="570ACD16" w:rsidR="00482870" w:rsidRDefault="00AA1442" w:rsidP="00482870">
    <w:pPr>
      <w:pStyle w:val="Footer"/>
    </w:pPr>
    <w:ins w:id="54" w:author="George Schramm,  New York, NY" w:date="2021-10-27T10:02:00Z">
      <w:r>
        <w:tab/>
      </w:r>
      <w:r>
        <w:tab/>
        <w:t>FACILITY STORM</w:t>
      </w:r>
    </w:ins>
  </w:p>
  <w:p w14:paraId="7C26ED5E" w14:textId="35FA1BD7" w:rsidR="00482870" w:rsidRPr="00482870" w:rsidRDefault="00AA1442" w:rsidP="00482870">
    <w:pPr>
      <w:pStyle w:val="Footer"/>
    </w:pPr>
    <w:ins w:id="55" w:author="George Schramm,  New York, NY" w:date="2021-10-27T10:02:00Z">
      <w:r w:rsidRPr="00AA1442">
        <w:rPr>
          <w:snapToGrid w:val="0"/>
        </w:rPr>
        <w:t>USPS MPF SPECIFICATION</w:t>
      </w:r>
      <w:r w:rsidRPr="00AA1442">
        <w:rPr>
          <w:snapToGrid w:val="0"/>
        </w:rPr>
        <w:tab/>
        <w:t>Date: 00/00/0000</w:t>
      </w:r>
    </w:ins>
    <w:del w:id="56" w:author="George Schramm,  New York, NY" w:date="2021-10-27T10:02:00Z">
      <w:r w:rsidR="00482870" w:rsidDel="00AA1442">
        <w:rPr>
          <w:snapToGrid w:val="0"/>
        </w:rPr>
        <w:delText>USPS MPFS</w:delText>
      </w:r>
      <w:r w:rsidR="00482870" w:rsidDel="00AA1442">
        <w:rPr>
          <w:snapToGrid w:val="0"/>
        </w:rPr>
        <w:tab/>
      </w:r>
      <w:r w:rsidR="00294D32" w:rsidDel="00AA1442">
        <w:rPr>
          <w:snapToGrid w:val="0"/>
        </w:rPr>
        <w:delText>Date: 10/1/</w:delText>
      </w:r>
      <w:r w:rsidR="0063551E" w:rsidDel="00AA1442">
        <w:rPr>
          <w:snapToGrid w:val="0"/>
        </w:rPr>
        <w:delText>20</w:delText>
      </w:r>
      <w:r w:rsidR="000D372E" w:rsidDel="00AA1442">
        <w:rPr>
          <w:snapToGrid w:val="0"/>
        </w:rPr>
        <w:delText>21</w:delText>
      </w:r>
    </w:del>
    <w:r w:rsidR="00482870">
      <w:tab/>
    </w:r>
    <w:del w:id="57" w:author="George Schramm,  New York, NY" w:date="2021-10-27T10:02:00Z">
      <w:r w:rsidR="00482870" w:rsidDel="00AA1442">
        <w:delText xml:space="preserve">FACILITY STORM </w:delText>
      </w:r>
    </w:del>
    <w:r w:rsidR="00482870">
      <w:t>DRAINAGE</w:t>
    </w:r>
    <w:r w:rsidR="00482870" w:rsidRPr="0027163A">
      <w:t xml:space="preserve"> PIPING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9B6F" w14:textId="77777777" w:rsidR="00CA41ED" w:rsidRDefault="00CA41ED">
      <w:r>
        <w:separator/>
      </w:r>
    </w:p>
  </w:footnote>
  <w:footnote w:type="continuationSeparator" w:id="0">
    <w:p w14:paraId="58C57C76" w14:textId="77777777" w:rsidR="00CA41ED" w:rsidRDefault="00CA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B99"/>
    <w:rsid w:val="000D372E"/>
    <w:rsid w:val="00142A6D"/>
    <w:rsid w:val="002267CB"/>
    <w:rsid w:val="00232711"/>
    <w:rsid w:val="002508F1"/>
    <w:rsid w:val="00270B99"/>
    <w:rsid w:val="00294D32"/>
    <w:rsid w:val="00346D2F"/>
    <w:rsid w:val="003707D1"/>
    <w:rsid w:val="004568D5"/>
    <w:rsid w:val="00482870"/>
    <w:rsid w:val="004E53CE"/>
    <w:rsid w:val="0063551E"/>
    <w:rsid w:val="006548AE"/>
    <w:rsid w:val="00656F3B"/>
    <w:rsid w:val="0067381B"/>
    <w:rsid w:val="006C351F"/>
    <w:rsid w:val="006C457A"/>
    <w:rsid w:val="006D29F0"/>
    <w:rsid w:val="009667C9"/>
    <w:rsid w:val="009C449C"/>
    <w:rsid w:val="00A1296A"/>
    <w:rsid w:val="00A24CA4"/>
    <w:rsid w:val="00A90830"/>
    <w:rsid w:val="00A95109"/>
    <w:rsid w:val="00A9640E"/>
    <w:rsid w:val="00AA1442"/>
    <w:rsid w:val="00AC026D"/>
    <w:rsid w:val="00B22841"/>
    <w:rsid w:val="00C10482"/>
    <w:rsid w:val="00CA41ED"/>
    <w:rsid w:val="00CD0B3D"/>
    <w:rsid w:val="00DC3F6C"/>
    <w:rsid w:val="00DD2CC9"/>
    <w:rsid w:val="00DD5458"/>
    <w:rsid w:val="00DE7CA4"/>
    <w:rsid w:val="00EB1C2B"/>
    <w:rsid w:val="00EB5861"/>
    <w:rsid w:val="00FF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BF4F11"/>
  <w15:chartTrackingRefBased/>
  <w15:docId w15:val="{59B29BCC-8E7B-451F-A2C3-CE84C8CE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870"/>
    <w:rPr>
      <w:rFonts w:ascii="Arial" w:hAnsi="Arial"/>
      <w:szCs w:val="22"/>
    </w:rPr>
  </w:style>
  <w:style w:type="paragraph" w:styleId="Heading2">
    <w:name w:val="heading 2"/>
    <w:basedOn w:val="Normal"/>
    <w:next w:val="Normal"/>
    <w:link w:val="Heading2Char"/>
    <w:qFormat/>
    <w:rsid w:val="00482870"/>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48287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8287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8287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482870"/>
    <w:pPr>
      <w:tabs>
        <w:tab w:val="center" w:pos="4680"/>
        <w:tab w:val="right" w:pos="9360"/>
      </w:tabs>
    </w:pPr>
    <w:rPr>
      <w:sz w:val="24"/>
      <w:szCs w:val="24"/>
    </w:rPr>
  </w:style>
  <w:style w:type="character" w:customStyle="1" w:styleId="HeaderChar">
    <w:name w:val="Header Char"/>
    <w:link w:val="Header"/>
    <w:uiPriority w:val="99"/>
    <w:rsid w:val="00482870"/>
    <w:rPr>
      <w:rFonts w:ascii="Arial" w:hAnsi="Arial"/>
      <w:sz w:val="24"/>
      <w:szCs w:val="24"/>
    </w:rPr>
  </w:style>
  <w:style w:type="paragraph" w:styleId="Footer">
    <w:name w:val="footer"/>
    <w:basedOn w:val="Normal"/>
    <w:link w:val="FooterChar"/>
    <w:rsid w:val="00482870"/>
    <w:pPr>
      <w:tabs>
        <w:tab w:val="center" w:pos="5040"/>
        <w:tab w:val="right" w:pos="10080"/>
      </w:tabs>
    </w:pPr>
    <w:rPr>
      <w:szCs w:val="24"/>
    </w:rPr>
  </w:style>
  <w:style w:type="character" w:customStyle="1" w:styleId="FooterChar">
    <w:name w:val="Footer Char"/>
    <w:link w:val="Footer"/>
    <w:rsid w:val="00482870"/>
    <w:rPr>
      <w:rFonts w:ascii="Arial" w:hAnsi="Arial"/>
      <w:szCs w:val="24"/>
    </w:rPr>
  </w:style>
  <w:style w:type="paragraph" w:customStyle="1" w:styleId="Dates">
    <w:name w:val="Dates"/>
    <w:basedOn w:val="Normal"/>
    <w:rsid w:val="00482870"/>
    <w:rPr>
      <w:rFonts w:cs="Arial"/>
      <w:sz w:val="16"/>
      <w:szCs w:val="16"/>
    </w:rPr>
  </w:style>
  <w:style w:type="character" w:customStyle="1" w:styleId="Heading2Char">
    <w:name w:val="Heading 2 Char"/>
    <w:link w:val="Heading2"/>
    <w:rsid w:val="00482870"/>
    <w:rPr>
      <w:rFonts w:ascii="Cambria" w:eastAsia="Calibri" w:hAnsi="Cambria" w:cs="Times New Roman"/>
      <w:b/>
      <w:bCs/>
      <w:color w:val="4F81BD"/>
      <w:sz w:val="26"/>
      <w:szCs w:val="26"/>
    </w:rPr>
  </w:style>
  <w:style w:type="character" w:customStyle="1" w:styleId="Heading3Char">
    <w:name w:val="Heading 3 Char"/>
    <w:link w:val="Heading3"/>
    <w:semiHidden/>
    <w:rsid w:val="00482870"/>
    <w:rPr>
      <w:rFonts w:ascii="Cambria" w:eastAsia="Times New Roman" w:hAnsi="Cambria" w:cs="Times New Roman"/>
      <w:b/>
      <w:bCs/>
      <w:sz w:val="26"/>
      <w:szCs w:val="26"/>
    </w:rPr>
  </w:style>
  <w:style w:type="character" w:customStyle="1" w:styleId="Heading4Char">
    <w:name w:val="Heading 4 Char"/>
    <w:link w:val="Heading4"/>
    <w:semiHidden/>
    <w:rsid w:val="00482870"/>
    <w:rPr>
      <w:rFonts w:ascii="Calibri" w:eastAsia="Times New Roman" w:hAnsi="Calibri" w:cs="Times New Roman"/>
      <w:b/>
      <w:bCs/>
      <w:sz w:val="28"/>
      <w:szCs w:val="28"/>
    </w:rPr>
  </w:style>
  <w:style w:type="character" w:customStyle="1" w:styleId="Heading5Char">
    <w:name w:val="Heading 5 Char"/>
    <w:link w:val="Heading5"/>
    <w:semiHidden/>
    <w:rsid w:val="00482870"/>
    <w:rPr>
      <w:rFonts w:ascii="Calibri" w:eastAsia="Times New Roman" w:hAnsi="Calibri" w:cs="Times New Roman"/>
      <w:b/>
      <w:bCs/>
      <w:i/>
      <w:iCs/>
      <w:sz w:val="26"/>
      <w:szCs w:val="26"/>
    </w:rPr>
  </w:style>
  <w:style w:type="paragraph" w:styleId="ListParagraph">
    <w:name w:val="List Paragraph"/>
    <w:basedOn w:val="Normal"/>
    <w:qFormat/>
    <w:rsid w:val="00482870"/>
    <w:pPr>
      <w:spacing w:after="200" w:line="276" w:lineRule="auto"/>
      <w:ind w:left="720"/>
      <w:contextualSpacing/>
    </w:pPr>
    <w:rPr>
      <w:rFonts w:ascii="Calibri" w:hAnsi="Calibri"/>
    </w:rPr>
  </w:style>
  <w:style w:type="paragraph" w:customStyle="1" w:styleId="NotesToSpecifier">
    <w:name w:val="NotesToSpecifier"/>
    <w:basedOn w:val="Normal"/>
    <w:rsid w:val="00482870"/>
    <w:pPr>
      <w:tabs>
        <w:tab w:val="left" w:pos="1267"/>
      </w:tabs>
      <w:jc w:val="both"/>
    </w:pPr>
    <w:rPr>
      <w:rFonts w:cs="Arial"/>
      <w:i/>
      <w:color w:val="FF0000"/>
    </w:rPr>
  </w:style>
  <w:style w:type="character" w:styleId="PageNumber">
    <w:name w:val="page number"/>
    <w:rsid w:val="00482870"/>
    <w:rPr>
      <w:rFonts w:ascii="Arial" w:hAnsi="Arial"/>
      <w:sz w:val="20"/>
    </w:rPr>
  </w:style>
  <w:style w:type="paragraph" w:customStyle="1" w:styleId="StyleCentered">
    <w:name w:val="Style Centered"/>
    <w:basedOn w:val="Normal"/>
    <w:rsid w:val="00482870"/>
    <w:pPr>
      <w:jc w:val="center"/>
    </w:pPr>
  </w:style>
  <w:style w:type="paragraph" w:customStyle="1" w:styleId="StyleHeading3Arial10pt">
    <w:name w:val="Style Heading 3 + Arial 10 pt"/>
    <w:basedOn w:val="Heading3"/>
    <w:autoRedefine/>
    <w:rsid w:val="00482870"/>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482870"/>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482870"/>
    <w:pPr>
      <w:jc w:val="center"/>
    </w:pPr>
    <w:rPr>
      <w:rFonts w:cs="Times New Roman"/>
      <w:b/>
      <w:bCs/>
      <w:iCs/>
    </w:rPr>
  </w:style>
  <w:style w:type="paragraph" w:styleId="Title">
    <w:name w:val="Title"/>
    <w:basedOn w:val="Normal"/>
    <w:link w:val="TitleChar"/>
    <w:qFormat/>
    <w:rsid w:val="00482870"/>
    <w:pPr>
      <w:ind w:right="-180"/>
      <w:jc w:val="center"/>
    </w:pPr>
    <w:rPr>
      <w:rFonts w:ascii="Zurich BlkEx BT" w:hAnsi="Zurich BlkEx BT"/>
      <w:shadow/>
      <w:color w:val="003300"/>
      <w:spacing w:val="60"/>
      <w:sz w:val="32"/>
      <w:szCs w:val="20"/>
    </w:rPr>
  </w:style>
  <w:style w:type="character" w:customStyle="1" w:styleId="TitleChar">
    <w:name w:val="Title Char"/>
    <w:link w:val="Title"/>
    <w:rsid w:val="00482870"/>
    <w:rPr>
      <w:rFonts w:ascii="Zurich BlkEx BT" w:hAnsi="Zurich BlkEx BT"/>
      <w:shadow/>
      <w:color w:val="003300"/>
      <w:spacing w:val="60"/>
      <w:sz w:val="32"/>
    </w:rPr>
  </w:style>
  <w:style w:type="paragraph" w:customStyle="1" w:styleId="USPS">
    <w:name w:val="USPS"/>
    <w:basedOn w:val="Normal"/>
    <w:rsid w:val="00482870"/>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482870"/>
    <w:pPr>
      <w:spacing w:after="240"/>
      <w:jc w:val="center"/>
    </w:pPr>
    <w:rPr>
      <w:caps/>
    </w:rPr>
  </w:style>
  <w:style w:type="paragraph" w:customStyle="1" w:styleId="USPSMPF">
    <w:name w:val="USPS MPF"/>
    <w:basedOn w:val="Normal"/>
    <w:rsid w:val="00482870"/>
    <w:pPr>
      <w:numPr>
        <w:numId w:val="2"/>
      </w:numPr>
    </w:pPr>
  </w:style>
  <w:style w:type="paragraph" w:customStyle="1" w:styleId="USPSSpecEnd">
    <w:name w:val="USPS Spec End"/>
    <w:aliases w:val="Centered"/>
    <w:basedOn w:val="USPSCentered"/>
    <w:next w:val="Normal"/>
    <w:rsid w:val="00482870"/>
    <w:pPr>
      <w:spacing w:before="360"/>
    </w:pPr>
  </w:style>
  <w:style w:type="paragraph" w:customStyle="1" w:styleId="USPS1">
    <w:name w:val="USPS1"/>
    <w:basedOn w:val="Normal"/>
    <w:rsid w:val="00482870"/>
    <w:pPr>
      <w:keepNext/>
      <w:numPr>
        <w:numId w:val="7"/>
      </w:numPr>
      <w:spacing w:before="480"/>
      <w:outlineLvl w:val="0"/>
    </w:pPr>
    <w:rPr>
      <w:bCs/>
      <w:caps/>
      <w:kern w:val="28"/>
    </w:rPr>
  </w:style>
  <w:style w:type="paragraph" w:customStyle="1" w:styleId="USPS2">
    <w:name w:val="USPS2"/>
    <w:basedOn w:val="Normal"/>
    <w:rsid w:val="00482870"/>
    <w:pPr>
      <w:keepNext/>
      <w:numPr>
        <w:ilvl w:val="1"/>
        <w:numId w:val="7"/>
      </w:numPr>
      <w:spacing w:before="480"/>
      <w:outlineLvl w:val="1"/>
    </w:pPr>
    <w:rPr>
      <w:bCs/>
      <w:caps/>
    </w:rPr>
  </w:style>
  <w:style w:type="paragraph" w:customStyle="1" w:styleId="USPS3">
    <w:name w:val="USPS3"/>
    <w:basedOn w:val="Normal"/>
    <w:rsid w:val="00482870"/>
    <w:pPr>
      <w:numPr>
        <w:ilvl w:val="2"/>
        <w:numId w:val="7"/>
      </w:numPr>
      <w:spacing w:before="200"/>
      <w:jc w:val="both"/>
      <w:outlineLvl w:val="2"/>
    </w:pPr>
    <w:rPr>
      <w:rFonts w:cs="Arial"/>
      <w:bCs/>
      <w:szCs w:val="20"/>
    </w:rPr>
  </w:style>
  <w:style w:type="paragraph" w:customStyle="1" w:styleId="USPS4">
    <w:name w:val="USPS4"/>
    <w:basedOn w:val="Normal"/>
    <w:rsid w:val="00482870"/>
    <w:pPr>
      <w:numPr>
        <w:ilvl w:val="3"/>
        <w:numId w:val="7"/>
      </w:numPr>
      <w:jc w:val="both"/>
      <w:outlineLvl w:val="3"/>
    </w:pPr>
  </w:style>
  <w:style w:type="paragraph" w:customStyle="1" w:styleId="USPS5">
    <w:name w:val="USPS5"/>
    <w:basedOn w:val="Normal"/>
    <w:rsid w:val="00482870"/>
    <w:pPr>
      <w:numPr>
        <w:ilvl w:val="4"/>
        <w:numId w:val="7"/>
      </w:numPr>
      <w:jc w:val="both"/>
      <w:outlineLvl w:val="3"/>
    </w:pPr>
  </w:style>
  <w:style w:type="paragraph" w:customStyle="1" w:styleId="USPS6">
    <w:name w:val="USPS6"/>
    <w:basedOn w:val="Normal"/>
    <w:autoRedefine/>
    <w:rsid w:val="00482870"/>
    <w:pPr>
      <w:tabs>
        <w:tab w:val="left" w:pos="2592"/>
      </w:tabs>
      <w:suppressAutoHyphens/>
      <w:jc w:val="both"/>
      <w:outlineLvl w:val="5"/>
    </w:pPr>
  </w:style>
  <w:style w:type="paragraph" w:styleId="Revision">
    <w:name w:val="Revision"/>
    <w:hidden/>
    <w:uiPriority w:val="99"/>
    <w:semiHidden/>
    <w:rsid w:val="000D372E"/>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9011">
      <w:bodyDiv w:val="1"/>
      <w:marLeft w:val="0"/>
      <w:marRight w:val="0"/>
      <w:marTop w:val="0"/>
      <w:marBottom w:val="0"/>
      <w:divBdr>
        <w:top w:val="none" w:sz="0" w:space="0" w:color="auto"/>
        <w:left w:val="none" w:sz="0" w:space="0" w:color="auto"/>
        <w:bottom w:val="none" w:sz="0" w:space="0" w:color="auto"/>
        <w:right w:val="none" w:sz="0" w:space="0" w:color="auto"/>
      </w:divBdr>
    </w:div>
    <w:div w:id="1643198591">
      <w:bodyDiv w:val="1"/>
      <w:marLeft w:val="0"/>
      <w:marRight w:val="0"/>
      <w:marTop w:val="0"/>
      <w:marBottom w:val="0"/>
      <w:divBdr>
        <w:top w:val="none" w:sz="0" w:space="0" w:color="auto"/>
        <w:left w:val="none" w:sz="0" w:space="0" w:color="auto"/>
        <w:bottom w:val="none" w:sz="0" w:space="0" w:color="auto"/>
        <w:right w:val="none" w:sz="0" w:space="0" w:color="auto"/>
      </w:divBdr>
    </w:div>
    <w:div w:id="2025983895">
      <w:bodyDiv w:val="1"/>
      <w:marLeft w:val="0"/>
      <w:marRight w:val="0"/>
      <w:marTop w:val="0"/>
      <w:marBottom w:val="0"/>
      <w:divBdr>
        <w:top w:val="none" w:sz="0" w:space="0" w:color="auto"/>
        <w:left w:val="none" w:sz="0" w:space="0" w:color="auto"/>
        <w:bottom w:val="none" w:sz="0" w:space="0" w:color="auto"/>
        <w:right w:val="none" w:sz="0" w:space="0" w:color="auto"/>
      </w:divBdr>
    </w:div>
    <w:div w:id="21294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158F9-F0D2-4AC9-B22E-DEEE07ADDB96}"/>
</file>

<file path=customXml/itemProps2.xml><?xml version="1.0" encoding="utf-8"?>
<ds:datastoreItem xmlns:ds="http://schemas.openxmlformats.org/officeDocument/2006/customXml" ds:itemID="{B9BD180E-35C9-4FBA-AFEF-F5CB0B878614}"/>
</file>

<file path=customXml/itemProps3.xml><?xml version="1.0" encoding="utf-8"?>
<ds:datastoreItem xmlns:ds="http://schemas.openxmlformats.org/officeDocument/2006/customXml" ds:itemID="{70C761B6-08F3-467D-87BE-031F93A3639F}"/>
</file>

<file path=docProps/app.xml><?xml version="1.0" encoding="utf-8"?>
<Properties xmlns="http://schemas.openxmlformats.org/officeDocument/2006/extended-properties" xmlns:vt="http://schemas.openxmlformats.org/officeDocument/2006/docPropsVTypes">
  <Template>Normal.dotm</Template>
  <TotalTime>154</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221413 - FACILITY STORM DRAINAGE PIPING</vt:lpstr>
    </vt:vector>
  </TitlesOfParts>
  <Company>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3</cp:revision>
  <dcterms:created xsi:type="dcterms:W3CDTF">2021-09-14T14:11:00Z</dcterms:created>
  <dcterms:modified xsi:type="dcterms:W3CDTF">2022-04-20T13:52:00Z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