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0EE6" w14:textId="702943AC" w:rsidR="0004269C" w:rsidRDefault="00DF1BA2" w:rsidP="00120144">
      <w:pPr>
        <w:tabs>
          <w:tab w:val="left" w:pos="7305"/>
        </w:tabs>
        <w:spacing w:after="0"/>
        <w:rPr>
          <w:rFonts w:ascii="Times New Roman" w:hAnsi="Times New Roman" w:cs="Times New Roman"/>
          <w:b/>
          <w:sz w:val="24"/>
          <w:szCs w:val="24"/>
        </w:rPr>
      </w:pPr>
      <w:sdt>
        <w:sdtPr>
          <w:rPr>
            <w:rFonts w:ascii="Times New Roman" w:hAnsi="Times New Roman" w:cs="Times New Roman"/>
            <w:b/>
            <w:sz w:val="24"/>
            <w:szCs w:val="24"/>
          </w:rPr>
          <w:id w:val="7950922"/>
          <w:lock w:val="sdtContentLocked"/>
          <w:placeholder>
            <w:docPart w:val="CD6CD4BD93064567907A1942B362A7B3"/>
          </w:placeholder>
        </w:sdtPr>
        <w:sdtEndPr/>
        <w:sdtContent>
          <w:r w:rsidR="00D8039F" w:rsidRPr="00D8039F">
            <w:rPr>
              <w:rFonts w:ascii="Times New Roman" w:hAnsi="Times New Roman" w:cs="Times New Roman"/>
              <w:b/>
              <w:sz w:val="24"/>
              <w:szCs w:val="24"/>
            </w:rPr>
            <w:t>ADDENDUM N</w:t>
          </w:r>
          <w:r w:rsidR="00390894" w:rsidRPr="00D8039F">
            <w:rPr>
              <w:rFonts w:ascii="Times New Roman" w:hAnsi="Times New Roman" w:cs="Times New Roman"/>
              <w:b/>
              <w:sz w:val="24"/>
              <w:szCs w:val="24"/>
            </w:rPr>
            <w:t>o</w:t>
          </w:r>
          <w:r w:rsidR="00D8039F" w:rsidRPr="00D8039F">
            <w:rPr>
              <w:rFonts w:ascii="Times New Roman" w:hAnsi="Times New Roman" w:cs="Times New Roman"/>
              <w:b/>
              <w:sz w:val="24"/>
              <w:szCs w:val="24"/>
            </w:rPr>
            <w:t>.</w:t>
          </w:r>
        </w:sdtContent>
      </w:sdt>
      <w:r w:rsidR="00D8039F" w:rsidRPr="00D8039F">
        <w:rPr>
          <w:rFonts w:ascii="Times New Roman" w:hAnsi="Times New Roman" w:cs="Times New Roman"/>
          <w:b/>
          <w:sz w:val="24"/>
          <w:szCs w:val="24"/>
        </w:rPr>
        <w:t xml:space="preserve"> </w:t>
      </w:r>
      <w:r w:rsidR="00390894">
        <w:rPr>
          <w:rFonts w:ascii="Times New Roman" w:hAnsi="Times New Roman" w:cs="Times New Roman"/>
          <w:b/>
          <w:sz w:val="24"/>
          <w:szCs w:val="24"/>
        </w:rPr>
        <w:t xml:space="preserve"> </w:t>
      </w:r>
      <w:sdt>
        <w:sdtPr>
          <w:rPr>
            <w:rFonts w:ascii="Times New Roman" w:hAnsi="Times New Roman" w:cs="Times New Roman"/>
            <w:b/>
            <w:sz w:val="24"/>
            <w:szCs w:val="24"/>
          </w:rPr>
          <w:id w:val="275534949"/>
          <w:placeholder>
            <w:docPart w:val="BD4BF57F51C447D39944F28EFB2378CC"/>
          </w:placeholder>
          <w:text/>
        </w:sdtPr>
        <w:sdtEndPr/>
        <w:sdtContent>
          <w:r w:rsidR="00FF36EE">
            <w:rPr>
              <w:rFonts w:ascii="Times New Roman" w:hAnsi="Times New Roman" w:cs="Times New Roman"/>
              <w:b/>
              <w:sz w:val="24"/>
              <w:szCs w:val="24"/>
            </w:rPr>
            <w:t>2</w:t>
          </w:r>
        </w:sdtContent>
      </w:sdt>
      <w:r w:rsidR="00120144">
        <w:rPr>
          <w:rFonts w:ascii="Times New Roman" w:hAnsi="Times New Roman" w:cs="Times New Roman"/>
          <w:b/>
          <w:sz w:val="24"/>
          <w:szCs w:val="24"/>
        </w:rPr>
        <w:tab/>
      </w:r>
    </w:p>
    <w:p w14:paraId="239E6406" w14:textId="12A74C4C" w:rsidR="00E52801" w:rsidRPr="002E3E42" w:rsidRDefault="00DF1BA2" w:rsidP="0004269C">
      <w:pPr>
        <w:spacing w:after="0"/>
        <w:rPr>
          <w:rFonts w:ascii="Times New Roman" w:hAnsi="Times New Roman" w:cs="Times New Roman"/>
          <w:b/>
          <w:sz w:val="24"/>
          <w:szCs w:val="24"/>
        </w:rPr>
      </w:pPr>
      <w:sdt>
        <w:sdtPr>
          <w:rPr>
            <w:rFonts w:ascii="Times New Roman" w:hAnsi="Times New Roman" w:cs="Times New Roman"/>
          </w:rPr>
          <w:id w:val="7950923"/>
          <w:lock w:val="sdtContentLocked"/>
          <w:placeholder>
            <w:docPart w:val="CD6CD4BD93064567907A1942B362A7B3"/>
          </w:placeholder>
        </w:sdtPr>
        <w:sdtEndPr/>
        <w:sdtContent>
          <w:r w:rsidR="00E52801" w:rsidRPr="002E3E42">
            <w:rPr>
              <w:rFonts w:ascii="Times New Roman" w:hAnsi="Times New Roman" w:cs="Times New Roman"/>
            </w:rPr>
            <w:t>Date:</w:t>
          </w:r>
        </w:sdtContent>
      </w:sdt>
      <w:r w:rsidR="00E52801">
        <w:t xml:space="preserve"> </w:t>
      </w:r>
      <w:sdt>
        <w:sdtPr>
          <w:rPr>
            <w:rFonts w:ascii="Times New Roman" w:hAnsi="Times New Roman" w:cs="Times New Roman"/>
          </w:rPr>
          <w:id w:val="275534846"/>
          <w:placeholder>
            <w:docPart w:val="57D784F7627C44C6A94F44BD7EDAA640"/>
          </w:placeholder>
          <w:date w:fullDate="2022-04-14T00:00:00Z">
            <w:dateFormat w:val="M/d/yyyy"/>
            <w:lid w:val="en-US"/>
            <w:storeMappedDataAs w:val="dateTime"/>
            <w:calendar w:val="gregorian"/>
          </w:date>
        </w:sdtPr>
        <w:sdtEndPr/>
        <w:sdtContent>
          <w:r w:rsidR="00FF36EE">
            <w:rPr>
              <w:rFonts w:ascii="Times New Roman" w:hAnsi="Times New Roman" w:cs="Times New Roman"/>
            </w:rPr>
            <w:t>4/1</w:t>
          </w:r>
          <w:r w:rsidR="00C44D51">
            <w:rPr>
              <w:rFonts w:ascii="Times New Roman" w:hAnsi="Times New Roman" w:cs="Times New Roman"/>
            </w:rPr>
            <w:t>4</w:t>
          </w:r>
          <w:r w:rsidR="00C503FD">
            <w:rPr>
              <w:rFonts w:ascii="Times New Roman" w:hAnsi="Times New Roman" w:cs="Times New Roman"/>
            </w:rPr>
            <w:t>/2022</w:t>
          </w:r>
        </w:sdtContent>
      </w:sdt>
    </w:p>
    <w:p w14:paraId="0E700530" w14:textId="77777777" w:rsidR="0004269C" w:rsidRPr="00501A26" w:rsidRDefault="0004269C" w:rsidP="00501A26">
      <w:pPr>
        <w:spacing w:after="0"/>
        <w:jc w:val="center"/>
        <w:rPr>
          <w:rFonts w:ascii="Times New Roman" w:hAnsi="Times New Roman" w:cs="Times New Roman"/>
          <w:b/>
          <w:sz w:val="24"/>
          <w:szCs w:val="24"/>
        </w:rPr>
      </w:pPr>
    </w:p>
    <w:sdt>
      <w:sdtPr>
        <w:rPr>
          <w:rFonts w:ascii="Times New Roman" w:hAnsi="Times New Roman" w:cs="Times New Roman"/>
          <w:b/>
          <w:color w:val="808080"/>
          <w:sz w:val="28"/>
          <w:szCs w:val="28"/>
        </w:rPr>
        <w:id w:val="7950924"/>
        <w:lock w:val="sdtContentLocked"/>
        <w:placeholder>
          <w:docPart w:val="CD6CD4BD93064567907A1942B362A7B3"/>
        </w:placeholder>
      </w:sdtPr>
      <w:sdtEndPr/>
      <w:sdtContent>
        <w:p w14:paraId="7A83AF17" w14:textId="77777777" w:rsidR="00790843" w:rsidRDefault="00501A26" w:rsidP="00501A2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DORMITORY AUTHORITY </w:t>
          </w:r>
          <w:r w:rsidR="00390894" w:rsidRPr="00390894">
            <w:rPr>
              <w:rFonts w:ascii="Times New Roman" w:hAnsi="Times New Roman" w:cs="Times New Roman"/>
              <w:b/>
              <w:sz w:val="28"/>
              <w:szCs w:val="28"/>
            </w:rPr>
            <w:t>-</w:t>
          </w:r>
          <w:r>
            <w:rPr>
              <w:rFonts w:ascii="Times New Roman" w:hAnsi="Times New Roman" w:cs="Times New Roman"/>
              <w:b/>
              <w:sz w:val="28"/>
              <w:szCs w:val="28"/>
            </w:rPr>
            <w:t xml:space="preserve"> </w:t>
          </w:r>
          <w:r w:rsidR="00390894" w:rsidRPr="00390894">
            <w:rPr>
              <w:rFonts w:ascii="Times New Roman" w:hAnsi="Times New Roman" w:cs="Times New Roman"/>
              <w:b/>
              <w:sz w:val="28"/>
              <w:szCs w:val="28"/>
            </w:rPr>
            <w:t>STATE OF NEW YORK</w:t>
          </w:r>
        </w:p>
      </w:sdtContent>
    </w:sdt>
    <w:p w14:paraId="28E10F73" w14:textId="77777777" w:rsidR="00501A26" w:rsidRPr="00501A26" w:rsidRDefault="00501A26" w:rsidP="00501A26">
      <w:pPr>
        <w:spacing w:after="0"/>
        <w:jc w:val="center"/>
        <w:rPr>
          <w:rFonts w:ascii="Times New Roman" w:hAnsi="Times New Roman" w:cs="Times New Roman"/>
          <w:b/>
        </w:rPr>
      </w:pPr>
    </w:p>
    <w:p w14:paraId="5D1A7FA0" w14:textId="2A6B203F" w:rsidR="00790843" w:rsidRPr="00390894" w:rsidRDefault="00DF1BA2" w:rsidP="00390894">
      <w:pPr>
        <w:spacing w:after="0"/>
        <w:jc w:val="center"/>
        <w:rPr>
          <w:rFonts w:ascii="Times New Roman" w:hAnsi="Times New Roman" w:cs="Times New Roman"/>
          <w:b/>
          <w:sz w:val="24"/>
          <w:szCs w:val="24"/>
        </w:rPr>
      </w:pPr>
      <w:sdt>
        <w:sdtPr>
          <w:rPr>
            <w:rFonts w:ascii="Times New Roman" w:hAnsi="Times New Roman" w:cs="Times New Roman"/>
            <w:b/>
            <w:sz w:val="24"/>
            <w:szCs w:val="24"/>
          </w:rPr>
          <w:id w:val="275534849"/>
          <w:placeholder>
            <w:docPart w:val="9B294AA0B86A4D0A8383860C1BEE5885"/>
          </w:placeholder>
          <w:text w:multiLine="1"/>
        </w:sdtPr>
        <w:sdtEndPr/>
        <w:sdtContent>
          <w:r w:rsidR="003E1481">
            <w:rPr>
              <w:rFonts w:ascii="Times New Roman" w:hAnsi="Times New Roman" w:cs="Times New Roman"/>
              <w:b/>
              <w:sz w:val="24"/>
              <w:szCs w:val="24"/>
            </w:rPr>
            <w:t>Rockland Psychiatric Center</w:t>
          </w:r>
          <w:r w:rsidR="003E1481">
            <w:rPr>
              <w:rFonts w:ascii="Times New Roman" w:hAnsi="Times New Roman" w:cs="Times New Roman"/>
              <w:b/>
              <w:sz w:val="24"/>
              <w:szCs w:val="24"/>
            </w:rPr>
            <w:br/>
          </w:r>
          <w:r w:rsidR="00781FF0">
            <w:rPr>
              <w:rFonts w:ascii="Times New Roman" w:hAnsi="Times New Roman" w:cs="Times New Roman"/>
              <w:b/>
              <w:sz w:val="24"/>
              <w:szCs w:val="24"/>
            </w:rPr>
            <w:t>Cook Chill Production Center</w:t>
          </w:r>
        </w:sdtContent>
      </w:sdt>
    </w:p>
    <w:p w14:paraId="5C9EF697" w14:textId="1DDC1DFE" w:rsidR="00790843" w:rsidRPr="00390894" w:rsidRDefault="00DF1BA2" w:rsidP="00390894">
      <w:pPr>
        <w:spacing w:after="0"/>
        <w:jc w:val="center"/>
        <w:rPr>
          <w:rFonts w:ascii="Times New Roman" w:hAnsi="Times New Roman" w:cs="Times New Roman"/>
          <w:b/>
          <w:sz w:val="24"/>
          <w:szCs w:val="24"/>
        </w:rPr>
      </w:pPr>
      <w:sdt>
        <w:sdtPr>
          <w:rPr>
            <w:rFonts w:ascii="Times New Roman" w:hAnsi="Times New Roman" w:cs="Times New Roman"/>
            <w:b/>
            <w:color w:val="808080"/>
            <w:sz w:val="24"/>
            <w:szCs w:val="24"/>
          </w:rPr>
          <w:id w:val="275534850"/>
          <w:placeholder>
            <w:docPart w:val="D3541C80AF064E2FA99C16B3A34B03C4"/>
          </w:placeholder>
          <w:text w:multiLine="1"/>
        </w:sdtPr>
        <w:sdtEndPr/>
        <w:sdtContent>
          <w:r w:rsidR="00781FF0">
            <w:rPr>
              <w:rFonts w:ascii="Times New Roman" w:hAnsi="Times New Roman" w:cs="Times New Roman"/>
              <w:b/>
              <w:color w:val="808080"/>
              <w:sz w:val="24"/>
              <w:szCs w:val="24"/>
            </w:rPr>
            <w:t>BMS</w:t>
          </w:r>
          <w:r w:rsidR="0028062F">
            <w:rPr>
              <w:rFonts w:ascii="Times New Roman" w:hAnsi="Times New Roman" w:cs="Times New Roman"/>
              <w:b/>
              <w:color w:val="808080"/>
              <w:sz w:val="24"/>
              <w:szCs w:val="24"/>
            </w:rPr>
            <w:t xml:space="preserve"> Replacement</w:t>
          </w:r>
        </w:sdtContent>
      </w:sdt>
    </w:p>
    <w:sdt>
      <w:sdtPr>
        <w:rPr>
          <w:rFonts w:ascii="Times New Roman" w:hAnsi="Times New Roman" w:cs="Times New Roman"/>
          <w:b/>
          <w:color w:val="808080"/>
          <w:sz w:val="24"/>
          <w:szCs w:val="24"/>
        </w:rPr>
        <w:id w:val="275534863"/>
        <w:placeholder>
          <w:docPart w:val="71B72B3B411A4AFC8F6B60F2B9DAF395"/>
        </w:placeholder>
        <w:text w:multiLine="1"/>
      </w:sdtPr>
      <w:sdtEndPr/>
      <w:sdtContent>
        <w:p w14:paraId="5966D40C" w14:textId="1E291727" w:rsidR="00D8039F" w:rsidRPr="00390894" w:rsidRDefault="003E1481" w:rsidP="00390894">
          <w:pPr>
            <w:spacing w:after="0"/>
            <w:jc w:val="center"/>
            <w:rPr>
              <w:rFonts w:ascii="Times New Roman" w:hAnsi="Times New Roman" w:cs="Times New Roman"/>
              <w:b/>
              <w:sz w:val="24"/>
              <w:szCs w:val="24"/>
            </w:rPr>
          </w:pPr>
          <w:r>
            <w:rPr>
              <w:rFonts w:ascii="Times New Roman" w:hAnsi="Times New Roman" w:cs="Times New Roman"/>
              <w:b/>
              <w:color w:val="808080"/>
              <w:sz w:val="24"/>
              <w:szCs w:val="24"/>
            </w:rPr>
            <w:t xml:space="preserve">Project # </w:t>
          </w:r>
          <w:r w:rsidR="0028062F">
            <w:rPr>
              <w:rFonts w:ascii="Times New Roman" w:hAnsi="Times New Roman" w:cs="Times New Roman"/>
              <w:b/>
              <w:color w:val="808080"/>
              <w:sz w:val="24"/>
              <w:szCs w:val="24"/>
            </w:rPr>
            <w:t>3</w:t>
          </w:r>
          <w:r w:rsidR="00781FF0">
            <w:rPr>
              <w:rFonts w:ascii="Times New Roman" w:hAnsi="Times New Roman" w:cs="Times New Roman"/>
              <w:b/>
              <w:color w:val="808080"/>
              <w:sz w:val="24"/>
              <w:szCs w:val="24"/>
            </w:rPr>
            <w:t>6088</w:t>
          </w:r>
          <w:r w:rsidR="00242A82">
            <w:rPr>
              <w:rFonts w:ascii="Times New Roman" w:hAnsi="Times New Roman" w:cs="Times New Roman"/>
              <w:b/>
              <w:color w:val="808080"/>
              <w:sz w:val="24"/>
              <w:szCs w:val="24"/>
            </w:rPr>
            <w:t>0</w:t>
          </w:r>
          <w:r w:rsidR="00F23257">
            <w:rPr>
              <w:rFonts w:ascii="Times New Roman" w:hAnsi="Times New Roman" w:cs="Times New Roman"/>
              <w:b/>
              <w:color w:val="808080"/>
              <w:sz w:val="24"/>
              <w:szCs w:val="24"/>
            </w:rPr>
            <w:t>9999</w:t>
          </w:r>
          <w:r w:rsidR="00880AA9">
            <w:rPr>
              <w:rFonts w:ascii="Times New Roman" w:hAnsi="Times New Roman" w:cs="Times New Roman"/>
              <w:b/>
              <w:color w:val="808080"/>
              <w:sz w:val="24"/>
              <w:szCs w:val="24"/>
            </w:rPr>
            <w:br/>
          </w:r>
          <w:r w:rsidR="00880AA9">
            <w:rPr>
              <w:rFonts w:ascii="Times New Roman" w:hAnsi="Times New Roman" w:cs="Times New Roman"/>
              <w:b/>
              <w:color w:val="808080"/>
              <w:sz w:val="24"/>
              <w:szCs w:val="24"/>
            </w:rPr>
            <w:br/>
          </w:r>
          <w:r w:rsidR="00F23257">
            <w:rPr>
              <w:rFonts w:ascii="Times New Roman" w:hAnsi="Times New Roman" w:cs="Times New Roman"/>
              <w:b/>
              <w:color w:val="808080"/>
              <w:sz w:val="24"/>
              <w:szCs w:val="24"/>
            </w:rPr>
            <w:br/>
          </w:r>
        </w:p>
      </w:sdtContent>
    </w:sdt>
    <w:p w14:paraId="58E1BE5A" w14:textId="77777777" w:rsidR="0004269C" w:rsidRDefault="0004269C" w:rsidP="00E344D3">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p w14:paraId="14B51A82" w14:textId="06C3EFDA" w:rsidR="00E344D3" w:rsidRDefault="00DF1BA2" w:rsidP="00E344D3">
      <w:pPr>
        <w:overflowPunct w:val="0"/>
        <w:autoSpaceDE w:val="0"/>
        <w:autoSpaceDN w:val="0"/>
        <w:adjustRightInd w:val="0"/>
        <w:spacing w:after="0" w:line="240" w:lineRule="auto"/>
        <w:textAlignment w:val="baseline"/>
        <w:rPr>
          <w:rFonts w:ascii="Times New Roman" w:eastAsia="Times New Roman" w:hAnsi="Times New Roman" w:cs="Times New Roman"/>
          <w:b/>
          <w:szCs w:val="20"/>
        </w:rPr>
      </w:pPr>
      <w:sdt>
        <w:sdtPr>
          <w:rPr>
            <w:rFonts w:ascii="Times New Roman" w:eastAsia="Times New Roman" w:hAnsi="Times New Roman" w:cs="Times New Roman"/>
            <w:color w:val="808080"/>
            <w:szCs w:val="20"/>
          </w:rPr>
          <w:id w:val="7950925"/>
          <w:lock w:val="sdtContentLocked"/>
          <w:placeholder>
            <w:docPart w:val="CD6CD4BD93064567907A1942B362A7B3"/>
          </w:placeholder>
        </w:sdtPr>
        <w:sdtEndPr>
          <w:rPr>
            <w:b/>
          </w:rPr>
        </w:sdtEndPr>
        <w:sdtContent>
          <w:r w:rsidR="00E344D3" w:rsidRPr="00E344D3">
            <w:rPr>
              <w:rFonts w:ascii="Times New Roman" w:eastAsia="Times New Roman" w:hAnsi="Times New Roman" w:cs="Times New Roman"/>
              <w:szCs w:val="20"/>
            </w:rPr>
            <w:t xml:space="preserve">This </w:t>
          </w:r>
          <w:r w:rsidR="00E344D3" w:rsidRPr="00E344D3">
            <w:rPr>
              <w:rFonts w:ascii="Times New Roman" w:eastAsia="Times New Roman" w:hAnsi="Times New Roman" w:cs="Times New Roman"/>
              <w:b/>
              <w:szCs w:val="20"/>
            </w:rPr>
            <w:t>ADDENDUM</w:t>
          </w:r>
          <w:r w:rsidR="00E344D3" w:rsidRPr="00E344D3">
            <w:rPr>
              <w:rFonts w:ascii="Times New Roman" w:eastAsia="Times New Roman" w:hAnsi="Times New Roman" w:cs="Times New Roman"/>
              <w:szCs w:val="20"/>
            </w:rPr>
            <w:t xml:space="preserve"> is hereby included in and made part of the Contract whether or not attached thereto. All requirements of the original Specifications and Drawings shall remain in force except as noted by this </w:t>
          </w:r>
          <w:r w:rsidR="00E344D3" w:rsidRPr="00E344D3">
            <w:rPr>
              <w:rFonts w:ascii="Times New Roman" w:eastAsia="Times New Roman" w:hAnsi="Times New Roman" w:cs="Times New Roman"/>
              <w:b/>
              <w:szCs w:val="20"/>
            </w:rPr>
            <w:t>ADDENDUM No.</w:t>
          </w:r>
          <w:bookmarkStart w:id="0" w:name="Text3"/>
        </w:sdtContent>
      </w:sdt>
      <w:r w:rsidR="00390894">
        <w:rPr>
          <w:rFonts w:ascii="Times New Roman" w:eastAsia="Times New Roman" w:hAnsi="Times New Roman" w:cs="Times New Roman"/>
          <w:b/>
          <w:szCs w:val="20"/>
        </w:rPr>
        <w:t xml:space="preserve">  </w:t>
      </w:r>
      <w:bookmarkEnd w:id="0"/>
      <w:sdt>
        <w:sdtPr>
          <w:rPr>
            <w:rFonts w:ascii="Times New Roman" w:eastAsia="Times New Roman" w:hAnsi="Times New Roman" w:cs="Times New Roman"/>
            <w:b/>
            <w:szCs w:val="20"/>
          </w:rPr>
          <w:id w:val="275534920"/>
          <w:placeholder>
            <w:docPart w:val="2265139FDA3841EB9A5C97E5B9104192"/>
          </w:placeholder>
          <w:text/>
        </w:sdtPr>
        <w:sdtEndPr/>
        <w:sdtContent>
          <w:r w:rsidR="00FF36EE">
            <w:rPr>
              <w:rFonts w:ascii="Times New Roman" w:eastAsia="Times New Roman" w:hAnsi="Times New Roman" w:cs="Times New Roman"/>
              <w:b/>
              <w:szCs w:val="20"/>
            </w:rPr>
            <w:t>2</w:t>
          </w:r>
        </w:sdtContent>
      </w:sdt>
    </w:p>
    <w:p w14:paraId="02C6AD25" w14:textId="454EAFD3" w:rsidR="00E344D3" w:rsidRDefault="00E344D3" w:rsidP="00E344D3">
      <w:pPr>
        <w:overflowPunct w:val="0"/>
        <w:autoSpaceDE w:val="0"/>
        <w:autoSpaceDN w:val="0"/>
        <w:adjustRightInd w:val="0"/>
        <w:spacing w:after="0" w:line="240" w:lineRule="auto"/>
        <w:textAlignment w:val="baseline"/>
        <w:rPr>
          <w:rFonts w:ascii="Times New Roman" w:eastAsia="Times New Roman" w:hAnsi="Times New Roman" w:cs="Times New Roman"/>
          <w:b/>
          <w:szCs w:val="20"/>
        </w:rPr>
      </w:pPr>
    </w:p>
    <w:sdt>
      <w:sdtPr>
        <w:rPr>
          <w:rFonts w:ascii="Times New Roman" w:eastAsia="Times New Roman" w:hAnsi="Times New Roman" w:cs="Times New Roman"/>
          <w:b/>
          <w:color w:val="808080"/>
          <w:szCs w:val="20"/>
        </w:rPr>
        <w:id w:val="7950926"/>
        <w:lock w:val="sdtContentLocked"/>
        <w:placeholder>
          <w:docPart w:val="CD6CD4BD93064567907A1942B362A7B3"/>
        </w:placeholder>
      </w:sdtPr>
      <w:sdtEndPr/>
      <w:sdtContent>
        <w:p w14:paraId="1AED1599" w14:textId="77777777" w:rsidR="00E344D3" w:rsidRDefault="00E344D3" w:rsidP="00E344D3">
          <w:pPr>
            <w:overflowPunct w:val="0"/>
            <w:autoSpaceDE w:val="0"/>
            <w:autoSpaceDN w:val="0"/>
            <w:adjustRightInd w:val="0"/>
            <w:spacing w:after="0" w:line="240" w:lineRule="auto"/>
            <w:textAlignment w:val="baseline"/>
            <w:rPr>
              <w:rFonts w:ascii="Times New Roman" w:eastAsia="Times New Roman" w:hAnsi="Times New Roman" w:cs="Times New Roman"/>
              <w:b/>
              <w:szCs w:val="20"/>
            </w:rPr>
          </w:pPr>
          <w:r w:rsidRPr="00E344D3">
            <w:rPr>
              <w:rFonts w:ascii="Times New Roman" w:eastAsia="Times New Roman" w:hAnsi="Times New Roman" w:cs="Times New Roman"/>
              <w:b/>
              <w:szCs w:val="20"/>
            </w:rPr>
            <w:t xml:space="preserve">THE PURPOSE OF THIS ADDENDUM IS TO CHANGE THE FOLLOWING ITEMS: </w:t>
          </w:r>
        </w:p>
      </w:sdtContent>
    </w:sdt>
    <w:p w14:paraId="1462480F" w14:textId="27881A0A" w:rsidR="0004269C" w:rsidRDefault="001E687A" w:rsidP="00E344D3">
      <w:pPr>
        <w:overflowPunct w:val="0"/>
        <w:autoSpaceDE w:val="0"/>
        <w:autoSpaceDN w:val="0"/>
        <w:adjustRightInd w:val="0"/>
        <w:spacing w:after="0" w:line="240" w:lineRule="auto"/>
        <w:textAlignment w:val="baseline"/>
        <w:rPr>
          <w:rFonts w:ascii="Times New Roman" w:eastAsia="Times New Roman" w:hAnsi="Times New Roman" w:cs="Times New Roman"/>
          <w:b/>
          <w:szCs w:val="20"/>
        </w:rPr>
      </w:pPr>
      <w:r>
        <w:rPr>
          <w:rFonts w:ascii="Times New Roman" w:eastAsia="Times New Roman" w:hAnsi="Times New Roman" w:cs="Times New Roman"/>
          <w:b/>
          <w:szCs w:val="20"/>
        </w:rPr>
        <w:t>The following revisions and additions shall become part of the bid documents</w:t>
      </w:r>
      <w:r w:rsidR="00FF36EE">
        <w:rPr>
          <w:rFonts w:ascii="Times New Roman" w:eastAsia="Times New Roman" w:hAnsi="Times New Roman" w:cs="Times New Roman"/>
          <w:b/>
          <w:szCs w:val="20"/>
        </w:rPr>
        <w:t>.  These items are questions received to date regarding the contract documents, and formal responses by the Engineer of Record</w:t>
      </w:r>
      <w:r w:rsidR="006A1840">
        <w:rPr>
          <w:rFonts w:ascii="Times New Roman" w:eastAsia="Times New Roman" w:hAnsi="Times New Roman" w:cs="Times New Roman"/>
          <w:b/>
          <w:szCs w:val="20"/>
        </w:rPr>
        <w:t xml:space="preserve">.  Total of </w:t>
      </w:r>
      <w:r w:rsidR="00C44D51">
        <w:rPr>
          <w:rFonts w:ascii="Times New Roman" w:eastAsia="Times New Roman" w:hAnsi="Times New Roman" w:cs="Times New Roman"/>
          <w:b/>
          <w:szCs w:val="20"/>
        </w:rPr>
        <w:t>Six</w:t>
      </w:r>
      <w:r w:rsidR="006A1840">
        <w:rPr>
          <w:rFonts w:ascii="Times New Roman" w:eastAsia="Times New Roman" w:hAnsi="Times New Roman" w:cs="Times New Roman"/>
          <w:b/>
          <w:szCs w:val="20"/>
        </w:rPr>
        <w:t xml:space="preserve"> Questions</w:t>
      </w:r>
      <w:r>
        <w:rPr>
          <w:rFonts w:ascii="Times New Roman" w:eastAsia="Times New Roman" w:hAnsi="Times New Roman" w:cs="Times New Roman"/>
          <w:b/>
          <w:szCs w:val="20"/>
        </w:rPr>
        <w:t>:</w:t>
      </w:r>
    </w:p>
    <w:p w14:paraId="2B1A3471" w14:textId="70470922" w:rsidR="004110CB" w:rsidRDefault="004110CB" w:rsidP="00E344D3">
      <w:pPr>
        <w:overflowPunct w:val="0"/>
        <w:autoSpaceDE w:val="0"/>
        <w:autoSpaceDN w:val="0"/>
        <w:adjustRightInd w:val="0"/>
        <w:spacing w:after="0" w:line="240" w:lineRule="auto"/>
        <w:textAlignment w:val="baseline"/>
        <w:rPr>
          <w:rFonts w:ascii="Times New Roman" w:eastAsia="Times New Roman" w:hAnsi="Times New Roman" w:cs="Times New Roman"/>
          <w:b/>
          <w:szCs w:val="20"/>
        </w:rPr>
      </w:pPr>
    </w:p>
    <w:tbl>
      <w:tblPr>
        <w:tblStyle w:val="TableGrid"/>
        <w:tblW w:w="8730" w:type="dxa"/>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8730"/>
      </w:tblGrid>
      <w:tr w:rsidR="00571271" w14:paraId="0547C1CB" w14:textId="77777777" w:rsidTr="00F23257">
        <w:trPr>
          <w:trHeight w:val="291"/>
          <w:tblCellSpacing w:w="29" w:type="dxa"/>
        </w:trPr>
        <w:tc>
          <w:tcPr>
            <w:tcW w:w="8614" w:type="dxa"/>
          </w:tcPr>
          <w:p w14:paraId="4950A033" w14:textId="58228029" w:rsidR="00C503FD" w:rsidRPr="00C503FD" w:rsidRDefault="00C81FDB" w:rsidP="00C503FD">
            <w:pPr>
              <w:pStyle w:val="NormalWeb"/>
              <w:shd w:val="clear" w:color="auto" w:fill="FFFFFF"/>
              <w:spacing w:before="0" w:beforeAutospacing="0" w:after="0" w:afterAutospacing="0"/>
              <w:rPr>
                <w:rFonts w:ascii="Times New Roman" w:hAnsi="Times New Roman" w:cs="Times New Roman"/>
                <w:color w:val="212121"/>
              </w:rPr>
            </w:pPr>
            <w:r>
              <w:rPr>
                <w:rFonts w:ascii="Times New Roman" w:hAnsi="Times New Roman" w:cs="Times New Roman"/>
                <w:b/>
                <w:bCs/>
                <w:color w:val="212121"/>
              </w:rPr>
              <w:t>Question</w:t>
            </w:r>
            <w:r w:rsidR="00C503FD" w:rsidRPr="00C503FD">
              <w:rPr>
                <w:rFonts w:ascii="Times New Roman" w:hAnsi="Times New Roman" w:cs="Times New Roman"/>
                <w:b/>
                <w:bCs/>
                <w:color w:val="212121"/>
              </w:rPr>
              <w:t xml:space="preserve"> No. 1:</w:t>
            </w:r>
          </w:p>
          <w:p w14:paraId="703002CB" w14:textId="55443238" w:rsidR="00C81FDB" w:rsidRDefault="00C81FDB" w:rsidP="00C81FDB">
            <w:pPr>
              <w:rPr>
                <w:rFonts w:ascii="Calibri" w:hAnsi="Calibri"/>
              </w:rPr>
            </w:pPr>
            <w:r w:rsidRPr="00C81FDB">
              <w:rPr>
                <w:rFonts w:ascii="Times New Roman" w:hAnsi="Times New Roman" w:cs="Times New Roman"/>
                <w:color w:val="212121"/>
                <w:u w:val="single"/>
              </w:rPr>
              <w:t>Question</w:t>
            </w:r>
            <w:r>
              <w:rPr>
                <w:rFonts w:ascii="Times New Roman" w:hAnsi="Times New Roman" w:cs="Times New Roman"/>
                <w:color w:val="212121"/>
              </w:rPr>
              <w:t xml:space="preserve">:  </w:t>
            </w:r>
            <w:r w:rsidR="00C503FD" w:rsidRPr="00C503FD">
              <w:rPr>
                <w:rFonts w:ascii="Times New Roman" w:hAnsi="Times New Roman" w:cs="Times New Roman"/>
                <w:color w:val="212121"/>
              </w:rPr>
              <w:t> </w:t>
            </w:r>
            <w:r w:rsidRPr="00A113E7">
              <w:rPr>
                <w:rFonts w:ascii="Calibri" w:hAnsi="Calibri"/>
              </w:rPr>
              <w:t>DM-200</w:t>
            </w:r>
            <w:r>
              <w:rPr>
                <w:rFonts w:ascii="Calibri" w:hAnsi="Calibri"/>
              </w:rPr>
              <w:t xml:space="preserve"> – If capacity is available, can the new communication cabling be installed in the same conduit as the </w:t>
            </w:r>
            <w:proofErr w:type="spellStart"/>
            <w:r>
              <w:rPr>
                <w:rFonts w:ascii="Calibri" w:hAnsi="Calibri"/>
              </w:rPr>
              <w:t>the</w:t>
            </w:r>
            <w:proofErr w:type="spellEnd"/>
            <w:r>
              <w:rPr>
                <w:rFonts w:ascii="Calibri" w:hAnsi="Calibri"/>
              </w:rPr>
              <w:t xml:space="preserve"> existing communication cabling scheduled to be removed / </w:t>
            </w:r>
            <w:proofErr w:type="spellStart"/>
            <w:r>
              <w:rPr>
                <w:rFonts w:ascii="Calibri" w:hAnsi="Calibri"/>
              </w:rPr>
              <w:t>demo’d</w:t>
            </w:r>
            <w:proofErr w:type="spellEnd"/>
            <w:r>
              <w:rPr>
                <w:rFonts w:ascii="Calibri" w:hAnsi="Calibri"/>
              </w:rPr>
              <w:t>?</w:t>
            </w:r>
          </w:p>
          <w:p w14:paraId="34477BAA" w14:textId="3560031F" w:rsidR="00C81FDB" w:rsidRDefault="00C81FDB" w:rsidP="00C81FDB">
            <w:pPr>
              <w:rPr>
                <w:rFonts w:ascii="Calibri" w:hAnsi="Calibri"/>
              </w:rPr>
            </w:pPr>
          </w:p>
          <w:p w14:paraId="49918F27" w14:textId="77777777" w:rsidR="00C81FDB" w:rsidRPr="00C81FDB" w:rsidRDefault="00C81FDB" w:rsidP="00C81FDB">
            <w:pPr>
              <w:rPr>
                <w:rFonts w:ascii="Calibri" w:hAnsi="Calibri"/>
              </w:rPr>
            </w:pPr>
            <w:r w:rsidRPr="00C81FDB">
              <w:rPr>
                <w:rFonts w:ascii="Calibri" w:hAnsi="Calibri"/>
                <w:u w:val="single"/>
              </w:rPr>
              <w:t>EME Response:</w:t>
            </w:r>
            <w:r>
              <w:rPr>
                <w:rFonts w:ascii="Calibri" w:hAnsi="Calibri"/>
              </w:rPr>
              <w:t xml:space="preserve">  </w:t>
            </w:r>
            <w:r w:rsidRPr="00C81FDB">
              <w:rPr>
                <w:rFonts w:ascii="Calibri" w:hAnsi="Calibri"/>
              </w:rPr>
              <w:t xml:space="preserve">After careful consideration, it is possible to run new communication cabling in the existing conduit.  However, the contractor assumes all responsibility for damaging the conduit, new </w:t>
            </w:r>
            <w:proofErr w:type="gramStart"/>
            <w:r w:rsidRPr="00C81FDB">
              <w:rPr>
                <w:rFonts w:ascii="Calibri" w:hAnsi="Calibri"/>
              </w:rPr>
              <w:t>wiring</w:t>
            </w:r>
            <w:proofErr w:type="gramEnd"/>
            <w:r w:rsidRPr="00C81FDB">
              <w:rPr>
                <w:rFonts w:ascii="Calibri" w:hAnsi="Calibri"/>
              </w:rPr>
              <w:t xml:space="preserve"> and existing wiring.  Contractor assumes all risk for reuse of existing conduits.</w:t>
            </w:r>
          </w:p>
          <w:p w14:paraId="702DAE25" w14:textId="77777777" w:rsidR="00C81FDB" w:rsidRPr="00C81FDB" w:rsidRDefault="00C81FDB" w:rsidP="00C81FDB">
            <w:pPr>
              <w:rPr>
                <w:rFonts w:ascii="Calibri" w:hAnsi="Calibri"/>
              </w:rPr>
            </w:pPr>
          </w:p>
          <w:p w14:paraId="237EBF9F" w14:textId="77777777" w:rsidR="00C81FDB" w:rsidRPr="00C81FDB" w:rsidRDefault="00C81FDB" w:rsidP="00C81FDB">
            <w:pPr>
              <w:rPr>
                <w:rFonts w:ascii="Calibri" w:hAnsi="Calibri"/>
              </w:rPr>
            </w:pPr>
            <w:r w:rsidRPr="00C81FDB">
              <w:rPr>
                <w:rFonts w:ascii="Calibri" w:hAnsi="Calibri"/>
              </w:rPr>
              <w:t>Should the conduit or wiring be damaged, the contractor shall correct to the satisfaction of the Engineer and DASNY.</w:t>
            </w:r>
          </w:p>
          <w:p w14:paraId="508A0C1B" w14:textId="77777777" w:rsidR="00C81FDB" w:rsidRPr="00C81FDB" w:rsidRDefault="00C81FDB" w:rsidP="00C81FDB">
            <w:pPr>
              <w:rPr>
                <w:rFonts w:ascii="Calibri" w:hAnsi="Calibri"/>
              </w:rPr>
            </w:pPr>
          </w:p>
          <w:p w14:paraId="5AFF3D60" w14:textId="77777777" w:rsidR="00C81FDB" w:rsidRPr="00C81FDB" w:rsidRDefault="00C81FDB" w:rsidP="00C81FDB">
            <w:pPr>
              <w:rPr>
                <w:rFonts w:ascii="Calibri" w:hAnsi="Calibri"/>
              </w:rPr>
            </w:pPr>
            <w:r w:rsidRPr="00C81FDB">
              <w:rPr>
                <w:rFonts w:ascii="Calibri" w:hAnsi="Calibri"/>
              </w:rPr>
              <w:t>The conduit may not exceed the total number of conductors permitted by NEC in any conduit.</w:t>
            </w:r>
          </w:p>
          <w:p w14:paraId="0CE2765A" w14:textId="77777777" w:rsidR="00C81FDB" w:rsidRPr="00C81FDB" w:rsidRDefault="00C81FDB" w:rsidP="00C81FDB">
            <w:pPr>
              <w:rPr>
                <w:rFonts w:ascii="Calibri" w:hAnsi="Calibri"/>
              </w:rPr>
            </w:pPr>
          </w:p>
          <w:p w14:paraId="66E31271" w14:textId="77777777" w:rsidR="00C81FDB" w:rsidRPr="00C81FDB" w:rsidRDefault="00C81FDB" w:rsidP="00C81FDB">
            <w:pPr>
              <w:rPr>
                <w:rFonts w:ascii="Calibri" w:hAnsi="Calibri"/>
              </w:rPr>
            </w:pPr>
            <w:r w:rsidRPr="00C81FDB">
              <w:rPr>
                <w:rFonts w:ascii="Calibri" w:hAnsi="Calibri"/>
              </w:rPr>
              <w:t>The contractor will need to submit a plan for Engineer’s and DASNY’s Approval for switch over from new to existing system.  Contractor will need to intercept the existing conduit for proper connections in the MERs, at devices, etc.</w:t>
            </w:r>
          </w:p>
          <w:p w14:paraId="30475849" w14:textId="77777777" w:rsidR="00C81FDB" w:rsidRPr="00C81FDB" w:rsidRDefault="00C81FDB" w:rsidP="00C81FDB">
            <w:pPr>
              <w:rPr>
                <w:rFonts w:ascii="Calibri" w:hAnsi="Calibri"/>
              </w:rPr>
            </w:pPr>
          </w:p>
          <w:p w14:paraId="35F0BE05" w14:textId="03246548" w:rsidR="00C81FDB" w:rsidRPr="00C81FDB" w:rsidRDefault="00C81FDB" w:rsidP="00C81FDB">
            <w:pPr>
              <w:rPr>
                <w:rFonts w:ascii="Calibri" w:hAnsi="Calibri"/>
              </w:rPr>
            </w:pPr>
            <w:r w:rsidRPr="00C81FDB">
              <w:rPr>
                <w:rFonts w:ascii="Calibri" w:hAnsi="Calibri"/>
              </w:rPr>
              <w:t>If reuse of conduit is chosen, the existing wiring may be abandoned if properly disconnected, cut back, and labeled.  The down time and switch over requirements in the contact documents remains unchanged.</w:t>
            </w:r>
          </w:p>
          <w:p w14:paraId="3F649859" w14:textId="6FB688A6" w:rsidR="00C81FDB" w:rsidRDefault="00C81FDB" w:rsidP="00C81FDB">
            <w:pPr>
              <w:rPr>
                <w:rFonts w:ascii="Calibri" w:hAnsi="Calibri"/>
              </w:rPr>
            </w:pPr>
          </w:p>
          <w:p w14:paraId="351EA509" w14:textId="7CE8092C" w:rsidR="00C503FD" w:rsidRPr="00C503FD" w:rsidRDefault="00C503FD" w:rsidP="00C503FD">
            <w:pPr>
              <w:pStyle w:val="NormalWeb"/>
              <w:shd w:val="clear" w:color="auto" w:fill="FFFFFF"/>
              <w:spacing w:before="0" w:beforeAutospacing="0" w:after="0" w:afterAutospacing="0"/>
              <w:rPr>
                <w:rFonts w:ascii="Times New Roman" w:hAnsi="Times New Roman" w:cs="Times New Roman"/>
                <w:color w:val="212121"/>
              </w:rPr>
            </w:pPr>
          </w:p>
          <w:p w14:paraId="6C5B4A8C" w14:textId="12B20DA5" w:rsidR="00201B99" w:rsidRPr="00C8000A" w:rsidRDefault="00201B99" w:rsidP="00C81FDB">
            <w:pPr>
              <w:pStyle w:val="NormalWeb"/>
              <w:shd w:val="clear" w:color="auto" w:fill="FFFFFF"/>
              <w:spacing w:before="0" w:beforeAutospacing="0" w:after="0" w:afterAutospacing="0"/>
              <w:rPr>
                <w:rFonts w:ascii="Times New Roman" w:eastAsia="Times New Roman" w:hAnsi="Times New Roman" w:cs="Times New Roman"/>
                <w:szCs w:val="20"/>
              </w:rPr>
            </w:pPr>
          </w:p>
        </w:tc>
      </w:tr>
      <w:tr w:rsidR="00571271" w14:paraId="7C4A3E1A" w14:textId="77777777" w:rsidTr="00F23257">
        <w:trPr>
          <w:trHeight w:val="291"/>
          <w:tblCellSpacing w:w="29" w:type="dxa"/>
        </w:trPr>
        <w:tc>
          <w:tcPr>
            <w:tcW w:w="8614" w:type="dxa"/>
          </w:tcPr>
          <w:p w14:paraId="1C2D4A9D" w14:textId="21C59CBF" w:rsidR="00E50A3D" w:rsidRPr="00C503FD" w:rsidRDefault="00C81FDB" w:rsidP="00E50A3D">
            <w:pPr>
              <w:pStyle w:val="NormalWeb"/>
              <w:shd w:val="clear" w:color="auto" w:fill="FFFFFF"/>
              <w:spacing w:before="0" w:beforeAutospacing="0" w:after="0" w:afterAutospacing="0"/>
              <w:rPr>
                <w:rFonts w:ascii="Times New Roman" w:hAnsi="Times New Roman" w:cs="Times New Roman"/>
                <w:color w:val="212121"/>
              </w:rPr>
            </w:pPr>
            <w:r>
              <w:rPr>
                <w:rFonts w:ascii="Times New Roman" w:hAnsi="Times New Roman" w:cs="Times New Roman"/>
                <w:b/>
                <w:bCs/>
                <w:color w:val="212121"/>
              </w:rPr>
              <w:lastRenderedPageBreak/>
              <w:t>Question</w:t>
            </w:r>
            <w:r w:rsidR="00E50A3D" w:rsidRPr="00C503FD">
              <w:rPr>
                <w:rFonts w:ascii="Times New Roman" w:hAnsi="Times New Roman" w:cs="Times New Roman"/>
                <w:b/>
                <w:bCs/>
                <w:color w:val="212121"/>
              </w:rPr>
              <w:t xml:space="preserve"> No. </w:t>
            </w:r>
            <w:r w:rsidR="00E50A3D">
              <w:rPr>
                <w:rFonts w:ascii="Times New Roman" w:hAnsi="Times New Roman" w:cs="Times New Roman"/>
                <w:b/>
                <w:bCs/>
                <w:color w:val="212121"/>
              </w:rPr>
              <w:t>2</w:t>
            </w:r>
            <w:r>
              <w:rPr>
                <w:rFonts w:ascii="Times New Roman" w:hAnsi="Times New Roman" w:cs="Times New Roman"/>
                <w:b/>
                <w:bCs/>
                <w:color w:val="212121"/>
              </w:rPr>
              <w:t>:</w:t>
            </w:r>
          </w:p>
          <w:p w14:paraId="10943876" w14:textId="77777777" w:rsidR="00E50A3D" w:rsidRPr="00C81FDB" w:rsidRDefault="00E50A3D" w:rsidP="00E50A3D">
            <w:pPr>
              <w:pStyle w:val="NormalWeb"/>
              <w:shd w:val="clear" w:color="auto" w:fill="FFFFFF"/>
              <w:spacing w:before="0" w:beforeAutospacing="0" w:after="0" w:afterAutospacing="0"/>
              <w:rPr>
                <w:rFonts w:ascii="Times New Roman" w:hAnsi="Times New Roman" w:cs="Times New Roman"/>
                <w:color w:val="212121"/>
                <w:u w:val="single"/>
              </w:rPr>
            </w:pPr>
            <w:r w:rsidRPr="00C503FD">
              <w:rPr>
                <w:rFonts w:ascii="Times New Roman" w:hAnsi="Times New Roman" w:cs="Times New Roman"/>
                <w:color w:val="212121"/>
              </w:rPr>
              <w:t> </w:t>
            </w:r>
          </w:p>
          <w:p w14:paraId="3A12074D" w14:textId="77777777" w:rsidR="00C81FDB" w:rsidRDefault="00C81FDB" w:rsidP="00C81FDB">
            <w:pPr>
              <w:rPr>
                <w:rFonts w:ascii="Calibri" w:hAnsi="Calibri"/>
              </w:rPr>
            </w:pPr>
            <w:r w:rsidRPr="00C81FDB">
              <w:rPr>
                <w:rFonts w:ascii="Times New Roman" w:hAnsi="Times New Roman" w:cs="Times New Roman"/>
                <w:color w:val="212121"/>
                <w:u w:val="single"/>
              </w:rPr>
              <w:t>Question</w:t>
            </w:r>
            <w:r>
              <w:rPr>
                <w:rFonts w:ascii="Times New Roman" w:hAnsi="Times New Roman" w:cs="Times New Roman"/>
                <w:color w:val="212121"/>
              </w:rPr>
              <w:t xml:space="preserve">:  </w:t>
            </w:r>
            <w:r>
              <w:rPr>
                <w:rFonts w:ascii="Calibri" w:hAnsi="Calibri"/>
              </w:rPr>
              <w:t>M-200 - BMS is required to integrate to existing equipment and systems (</w:t>
            </w:r>
            <w:proofErr w:type="gramStart"/>
            <w:r>
              <w:rPr>
                <w:rFonts w:ascii="Calibri" w:hAnsi="Calibri"/>
              </w:rPr>
              <w:t>i.e.</w:t>
            </w:r>
            <w:proofErr w:type="gramEnd"/>
            <w:r>
              <w:rPr>
                <w:rFonts w:ascii="Calibri" w:hAnsi="Calibri"/>
              </w:rPr>
              <w:t xml:space="preserve"> Fuel oil, chillers, VFDs, etc.).  If coordination or troubleshooting is required:</w:t>
            </w:r>
          </w:p>
          <w:p w14:paraId="60AEE931" w14:textId="77777777" w:rsidR="00C81FDB" w:rsidRDefault="00C81FDB" w:rsidP="00C81FDB">
            <w:pPr>
              <w:numPr>
                <w:ilvl w:val="1"/>
                <w:numId w:val="2"/>
              </w:numPr>
              <w:ind w:left="1440"/>
              <w:rPr>
                <w:rFonts w:ascii="Calibri" w:hAnsi="Calibri"/>
              </w:rPr>
            </w:pPr>
            <w:r>
              <w:rPr>
                <w:rFonts w:ascii="Calibri" w:hAnsi="Calibri"/>
              </w:rPr>
              <w:t xml:space="preserve">Does the owner have a contact/service vendor that can </w:t>
            </w:r>
            <w:proofErr w:type="gramStart"/>
            <w:r>
              <w:rPr>
                <w:rFonts w:ascii="Calibri" w:hAnsi="Calibri"/>
              </w:rPr>
              <w:t>provide assistance</w:t>
            </w:r>
            <w:proofErr w:type="gramEnd"/>
            <w:r>
              <w:rPr>
                <w:rFonts w:ascii="Calibri" w:hAnsi="Calibri"/>
              </w:rPr>
              <w:t>?</w:t>
            </w:r>
          </w:p>
          <w:p w14:paraId="3134DCEF" w14:textId="77777777" w:rsidR="00C81FDB" w:rsidRDefault="00C81FDB" w:rsidP="00C81FDB">
            <w:pPr>
              <w:numPr>
                <w:ilvl w:val="1"/>
                <w:numId w:val="2"/>
              </w:numPr>
              <w:ind w:left="1440"/>
              <w:rPr>
                <w:rFonts w:ascii="Calibri" w:hAnsi="Calibri"/>
              </w:rPr>
            </w:pPr>
            <w:r>
              <w:rPr>
                <w:rFonts w:ascii="Calibri" w:hAnsi="Calibri"/>
              </w:rPr>
              <w:t>How will the cost of the vendor be covered?</w:t>
            </w:r>
          </w:p>
          <w:p w14:paraId="3EE44F30" w14:textId="63B747E7" w:rsidR="00C81FDB" w:rsidRDefault="00C81FDB" w:rsidP="00E50A3D">
            <w:pPr>
              <w:pStyle w:val="NormalWeb"/>
              <w:shd w:val="clear" w:color="auto" w:fill="FFFFFF"/>
              <w:spacing w:before="0" w:beforeAutospacing="0" w:after="0" w:afterAutospacing="0"/>
              <w:rPr>
                <w:rFonts w:ascii="Times New Roman" w:hAnsi="Times New Roman" w:cs="Times New Roman"/>
                <w:color w:val="212121"/>
              </w:rPr>
            </w:pPr>
          </w:p>
          <w:p w14:paraId="72A1037C" w14:textId="77777777" w:rsidR="00C81FDB" w:rsidRPr="006A1840" w:rsidRDefault="00C81FDB" w:rsidP="00C81FDB">
            <w:pPr>
              <w:rPr>
                <w:rFonts w:ascii="Calibri" w:hAnsi="Calibri"/>
              </w:rPr>
            </w:pPr>
            <w:r w:rsidRPr="00C81FDB">
              <w:rPr>
                <w:rFonts w:ascii="Times New Roman" w:hAnsi="Times New Roman" w:cs="Times New Roman"/>
                <w:color w:val="212121"/>
                <w:u w:val="single"/>
              </w:rPr>
              <w:t>EME Response:</w:t>
            </w:r>
            <w:r>
              <w:rPr>
                <w:rFonts w:ascii="Times New Roman" w:hAnsi="Times New Roman" w:cs="Times New Roman"/>
                <w:color w:val="212121"/>
              </w:rPr>
              <w:t xml:space="preserve">  </w:t>
            </w:r>
            <w:r w:rsidRPr="006A1840">
              <w:rPr>
                <w:rFonts w:ascii="Calibri" w:hAnsi="Calibri"/>
              </w:rPr>
              <w:t>Coordination is required in the contract.  Coordination with DASNY and Rockland PC/Cook Chill and their vendors is the inherent responsibility of the contractor.  Troubleshooting of existing equipment is the responsibility of DASNY/RPC.  Should troubleshooting be required by the contractor, proper notification should be given to DASNY.  Any contract changes will be addressed by order on Contract.</w:t>
            </w:r>
          </w:p>
          <w:p w14:paraId="2CE22FA3" w14:textId="4785CAB7" w:rsidR="00571271" w:rsidRPr="00C8000A" w:rsidRDefault="00571271" w:rsidP="006A1840">
            <w:pPr>
              <w:pStyle w:val="NormalWeb"/>
              <w:shd w:val="clear" w:color="auto" w:fill="FFFFFF"/>
              <w:spacing w:before="0" w:beforeAutospacing="0" w:after="0" w:afterAutospacing="0"/>
              <w:rPr>
                <w:rFonts w:ascii="Times New Roman" w:eastAsia="Times New Roman" w:hAnsi="Times New Roman" w:cs="Times New Roman"/>
                <w:szCs w:val="20"/>
              </w:rPr>
            </w:pPr>
          </w:p>
        </w:tc>
      </w:tr>
      <w:tr w:rsidR="00571271" w14:paraId="1A8B4EBA" w14:textId="77777777" w:rsidTr="00F23257">
        <w:trPr>
          <w:trHeight w:val="291"/>
          <w:tblCellSpacing w:w="29" w:type="dxa"/>
        </w:trPr>
        <w:tc>
          <w:tcPr>
            <w:tcW w:w="8614" w:type="dxa"/>
          </w:tcPr>
          <w:p w14:paraId="12133FF9" w14:textId="10401EB4" w:rsidR="00E50A3D" w:rsidRPr="00C503FD" w:rsidRDefault="006A1840" w:rsidP="00E50A3D">
            <w:pPr>
              <w:pStyle w:val="NormalWeb"/>
              <w:shd w:val="clear" w:color="auto" w:fill="FFFFFF"/>
              <w:spacing w:before="0" w:beforeAutospacing="0" w:after="0" w:afterAutospacing="0"/>
              <w:rPr>
                <w:rFonts w:ascii="Times New Roman" w:hAnsi="Times New Roman" w:cs="Times New Roman"/>
                <w:color w:val="212121"/>
              </w:rPr>
            </w:pPr>
            <w:r>
              <w:rPr>
                <w:rFonts w:ascii="Times New Roman" w:hAnsi="Times New Roman" w:cs="Times New Roman"/>
                <w:b/>
                <w:bCs/>
                <w:color w:val="212121"/>
              </w:rPr>
              <w:t>Question</w:t>
            </w:r>
            <w:r w:rsidR="00E50A3D" w:rsidRPr="00C503FD">
              <w:rPr>
                <w:rFonts w:ascii="Times New Roman" w:hAnsi="Times New Roman" w:cs="Times New Roman"/>
                <w:b/>
                <w:bCs/>
                <w:color w:val="212121"/>
              </w:rPr>
              <w:t xml:space="preserve"> No. </w:t>
            </w:r>
            <w:r w:rsidR="00E50A3D">
              <w:rPr>
                <w:rFonts w:ascii="Times New Roman" w:hAnsi="Times New Roman" w:cs="Times New Roman"/>
                <w:b/>
                <w:bCs/>
                <w:color w:val="212121"/>
              </w:rPr>
              <w:t>3</w:t>
            </w:r>
            <w:r w:rsidR="00E50A3D" w:rsidRPr="00C503FD">
              <w:rPr>
                <w:rFonts w:ascii="Times New Roman" w:hAnsi="Times New Roman" w:cs="Times New Roman"/>
                <w:b/>
                <w:bCs/>
                <w:color w:val="212121"/>
              </w:rPr>
              <w:t>:</w:t>
            </w:r>
          </w:p>
          <w:p w14:paraId="0789F732" w14:textId="77777777" w:rsidR="00E50A3D" w:rsidRPr="00C503FD" w:rsidRDefault="00E50A3D" w:rsidP="00E50A3D">
            <w:pPr>
              <w:pStyle w:val="NormalWeb"/>
              <w:shd w:val="clear" w:color="auto" w:fill="FFFFFF"/>
              <w:spacing w:before="0" w:beforeAutospacing="0" w:after="0" w:afterAutospacing="0"/>
              <w:rPr>
                <w:rFonts w:ascii="Times New Roman" w:hAnsi="Times New Roman" w:cs="Times New Roman"/>
                <w:color w:val="212121"/>
              </w:rPr>
            </w:pPr>
            <w:r w:rsidRPr="00C503FD">
              <w:rPr>
                <w:rFonts w:ascii="Times New Roman" w:hAnsi="Times New Roman" w:cs="Times New Roman"/>
                <w:color w:val="212121"/>
              </w:rPr>
              <w:t> </w:t>
            </w:r>
          </w:p>
          <w:p w14:paraId="4AF6383B" w14:textId="58EDCB5B" w:rsidR="006A1840" w:rsidRPr="00AC495B" w:rsidRDefault="006A1840" w:rsidP="006A1840">
            <w:pPr>
              <w:rPr>
                <w:rFonts w:ascii="Calibri" w:hAnsi="Calibri"/>
              </w:rPr>
            </w:pPr>
            <w:r w:rsidRPr="006A1840">
              <w:rPr>
                <w:rFonts w:ascii="Calibri" w:hAnsi="Calibri"/>
                <w:u w:val="single"/>
              </w:rPr>
              <w:t>Question:</w:t>
            </w:r>
            <w:r>
              <w:rPr>
                <w:rFonts w:ascii="Calibri" w:hAnsi="Calibri"/>
              </w:rPr>
              <w:t xml:space="preserve">  E-100 – Keynote 2 – The existing BMS system is to remain online while the new BMS system is installed. Keynote 2 indicates utilizing existing line voltage circuit from existing BMS panels.  Please confirm the existing circuit has the spare capacity to handle the new and existing BMS panels and accessories. </w:t>
            </w:r>
          </w:p>
          <w:p w14:paraId="52DCF46E" w14:textId="6D2C22F3" w:rsidR="00E50A3D" w:rsidRDefault="00E50A3D" w:rsidP="00E50A3D">
            <w:pPr>
              <w:pStyle w:val="NormalWeb"/>
              <w:shd w:val="clear" w:color="auto" w:fill="FFFFFF"/>
              <w:spacing w:before="0" w:beforeAutospacing="0" w:after="0" w:afterAutospacing="0"/>
              <w:rPr>
                <w:rFonts w:ascii="Times New Roman" w:hAnsi="Times New Roman" w:cs="Times New Roman"/>
                <w:color w:val="212121"/>
              </w:rPr>
            </w:pPr>
          </w:p>
          <w:p w14:paraId="5145C394" w14:textId="2B5BCAA6" w:rsidR="006A1840" w:rsidRPr="006A1840" w:rsidRDefault="006A1840" w:rsidP="00C44D51">
            <w:pPr>
              <w:rPr>
                <w:rFonts w:ascii="Times New Roman" w:hAnsi="Times New Roman" w:cs="Times New Roman"/>
                <w:color w:val="212121"/>
              </w:rPr>
            </w:pPr>
            <w:r>
              <w:rPr>
                <w:rFonts w:ascii="Times New Roman" w:hAnsi="Times New Roman" w:cs="Times New Roman"/>
                <w:color w:val="212121"/>
                <w:u w:val="single"/>
              </w:rPr>
              <w:t xml:space="preserve">EME Response:  </w:t>
            </w:r>
            <w:r>
              <w:rPr>
                <w:sz w:val="20"/>
              </w:rPr>
              <w:t>To the best of EME’s knowledge, there is adequate capacity to handle the new and existing panels.  It is noted that the work may require switching over one panel at a time.</w:t>
            </w:r>
          </w:p>
          <w:p w14:paraId="3D0B3E37" w14:textId="77777777" w:rsidR="00571271" w:rsidRDefault="00571271" w:rsidP="00E344D3">
            <w:pPr>
              <w:overflowPunct w:val="0"/>
              <w:autoSpaceDE w:val="0"/>
              <w:autoSpaceDN w:val="0"/>
              <w:adjustRightInd w:val="0"/>
              <w:textAlignment w:val="baseline"/>
              <w:rPr>
                <w:rFonts w:ascii="Times New Roman" w:eastAsia="Times New Roman" w:hAnsi="Times New Roman" w:cs="Times New Roman"/>
                <w:szCs w:val="20"/>
              </w:rPr>
            </w:pPr>
          </w:p>
          <w:p w14:paraId="30646480" w14:textId="7B7A140C" w:rsidR="006A1840" w:rsidRDefault="006A1840" w:rsidP="00E344D3">
            <w:pPr>
              <w:overflowPunct w:val="0"/>
              <w:autoSpaceDE w:val="0"/>
              <w:autoSpaceDN w:val="0"/>
              <w:adjustRightInd w:val="0"/>
              <w:textAlignment w:val="baseline"/>
              <w:rPr>
                <w:rFonts w:ascii="Times New Roman" w:eastAsia="Times New Roman" w:hAnsi="Times New Roman" w:cs="Times New Roman"/>
                <w:szCs w:val="20"/>
              </w:rPr>
            </w:pPr>
          </w:p>
          <w:p w14:paraId="01273253" w14:textId="5C99608C" w:rsidR="00C44D51" w:rsidRPr="00C503FD" w:rsidRDefault="00C44D51" w:rsidP="00C44D51">
            <w:pPr>
              <w:pStyle w:val="NormalWeb"/>
              <w:shd w:val="clear" w:color="auto" w:fill="FFFFFF"/>
              <w:spacing w:before="0" w:beforeAutospacing="0" w:after="0" w:afterAutospacing="0"/>
              <w:rPr>
                <w:rFonts w:ascii="Times New Roman" w:hAnsi="Times New Roman" w:cs="Times New Roman"/>
                <w:color w:val="212121"/>
              </w:rPr>
            </w:pPr>
            <w:r>
              <w:rPr>
                <w:rFonts w:ascii="Times New Roman" w:hAnsi="Times New Roman" w:cs="Times New Roman"/>
                <w:b/>
                <w:bCs/>
                <w:color w:val="212121"/>
              </w:rPr>
              <w:t>Question</w:t>
            </w:r>
            <w:r w:rsidRPr="00C503FD">
              <w:rPr>
                <w:rFonts w:ascii="Times New Roman" w:hAnsi="Times New Roman" w:cs="Times New Roman"/>
                <w:b/>
                <w:bCs/>
                <w:color w:val="212121"/>
              </w:rPr>
              <w:t xml:space="preserve"> No. </w:t>
            </w:r>
            <w:r>
              <w:rPr>
                <w:rFonts w:ascii="Times New Roman" w:hAnsi="Times New Roman" w:cs="Times New Roman"/>
                <w:b/>
                <w:bCs/>
                <w:color w:val="212121"/>
              </w:rPr>
              <w:t>4</w:t>
            </w:r>
            <w:r w:rsidRPr="00C503FD">
              <w:rPr>
                <w:rFonts w:ascii="Times New Roman" w:hAnsi="Times New Roman" w:cs="Times New Roman"/>
                <w:b/>
                <w:bCs/>
                <w:color w:val="212121"/>
              </w:rPr>
              <w:t>:</w:t>
            </w:r>
          </w:p>
          <w:p w14:paraId="57C25A11" w14:textId="77777777" w:rsidR="00C44D51" w:rsidRPr="00C503FD" w:rsidRDefault="00C44D51" w:rsidP="00C44D51">
            <w:pPr>
              <w:pStyle w:val="NormalWeb"/>
              <w:shd w:val="clear" w:color="auto" w:fill="FFFFFF"/>
              <w:spacing w:before="0" w:beforeAutospacing="0" w:after="0" w:afterAutospacing="0"/>
              <w:rPr>
                <w:rFonts w:ascii="Times New Roman" w:hAnsi="Times New Roman" w:cs="Times New Roman"/>
                <w:color w:val="212121"/>
              </w:rPr>
            </w:pPr>
            <w:r w:rsidRPr="00C503FD">
              <w:rPr>
                <w:rFonts w:ascii="Times New Roman" w:hAnsi="Times New Roman" w:cs="Times New Roman"/>
                <w:color w:val="212121"/>
              </w:rPr>
              <w:t> </w:t>
            </w:r>
          </w:p>
          <w:p w14:paraId="560615B1" w14:textId="585613FE" w:rsidR="00C44D51" w:rsidRPr="00AC495B" w:rsidRDefault="00C44D51" w:rsidP="00C44D51">
            <w:pPr>
              <w:rPr>
                <w:rFonts w:ascii="Calibri" w:hAnsi="Calibri"/>
              </w:rPr>
            </w:pPr>
            <w:r w:rsidRPr="006A1840">
              <w:rPr>
                <w:rFonts w:ascii="Calibri" w:hAnsi="Calibri"/>
                <w:u w:val="single"/>
              </w:rPr>
              <w:t>Question:</w:t>
            </w:r>
            <w:r>
              <w:rPr>
                <w:rFonts w:ascii="Calibri" w:hAnsi="Calibri"/>
              </w:rPr>
              <w:t xml:space="preserve">  </w:t>
            </w:r>
            <w:r w:rsidRPr="00C44D51">
              <w:rPr>
                <w:rFonts w:ascii="Calibri" w:hAnsi="Calibri"/>
              </w:rPr>
              <w:t>M-200: Communication Riser Construction Diagram</w:t>
            </w:r>
            <w:r>
              <w:rPr>
                <w:rFonts w:ascii="Calibri" w:hAnsi="Calibri"/>
              </w:rPr>
              <w:t xml:space="preserve">:  </w:t>
            </w:r>
            <w:r>
              <w:rPr>
                <w:rFonts w:ascii="Calibri" w:hAnsi="Calibri"/>
              </w:rPr>
              <w:t xml:space="preserve"> </w:t>
            </w:r>
            <w:r w:rsidRPr="00C44D51">
              <w:rPr>
                <w:rFonts w:ascii="Calibri" w:hAnsi="Calibri"/>
              </w:rPr>
              <w:t>Are the CP controllers and panels to be replaced as a like-to-like?</w:t>
            </w:r>
          </w:p>
          <w:p w14:paraId="427B1299" w14:textId="77777777" w:rsidR="00C44D51" w:rsidRDefault="00C44D51" w:rsidP="00C44D51">
            <w:pPr>
              <w:pStyle w:val="NormalWeb"/>
              <w:shd w:val="clear" w:color="auto" w:fill="FFFFFF"/>
              <w:spacing w:before="0" w:beforeAutospacing="0" w:after="0" w:afterAutospacing="0"/>
              <w:rPr>
                <w:rFonts w:ascii="Times New Roman" w:hAnsi="Times New Roman" w:cs="Times New Roman"/>
                <w:color w:val="212121"/>
              </w:rPr>
            </w:pPr>
          </w:p>
          <w:p w14:paraId="15601715" w14:textId="22BFEA71" w:rsidR="00C44D51" w:rsidRDefault="00C44D51" w:rsidP="00C44D51">
            <w:pPr>
              <w:overflowPunct w:val="0"/>
              <w:autoSpaceDE w:val="0"/>
              <w:autoSpaceDN w:val="0"/>
              <w:adjustRightInd w:val="0"/>
              <w:textAlignment w:val="baseline"/>
              <w:rPr>
                <w:rFonts w:ascii="Times New Roman" w:eastAsia="Times New Roman" w:hAnsi="Times New Roman" w:cs="Times New Roman"/>
                <w:szCs w:val="20"/>
              </w:rPr>
            </w:pPr>
            <w:r>
              <w:rPr>
                <w:rFonts w:ascii="Times New Roman" w:hAnsi="Times New Roman" w:cs="Times New Roman"/>
                <w:color w:val="212121"/>
                <w:u w:val="single"/>
              </w:rPr>
              <w:t>EME Response:</w:t>
            </w:r>
            <w:r>
              <w:rPr>
                <w:rFonts w:ascii="Times New Roman" w:hAnsi="Times New Roman" w:cs="Times New Roman"/>
                <w:color w:val="212121"/>
              </w:rPr>
              <w:t xml:space="preserve"> </w:t>
            </w:r>
            <w:r>
              <w:t xml:space="preserve"> CP controllers and panels can be consolidated if the contractor can ensure future expandability is still achievable.</w:t>
            </w:r>
            <w:r w:rsidR="00220375">
              <w:t xml:space="preserve">  There must remain spare points for current projects being performed by others and future expansion.</w:t>
            </w:r>
          </w:p>
          <w:p w14:paraId="2FDF9A2B" w14:textId="302A23D6" w:rsidR="00C44D51" w:rsidRDefault="00C44D51" w:rsidP="00E344D3">
            <w:pPr>
              <w:overflowPunct w:val="0"/>
              <w:autoSpaceDE w:val="0"/>
              <w:autoSpaceDN w:val="0"/>
              <w:adjustRightInd w:val="0"/>
              <w:textAlignment w:val="baseline"/>
              <w:rPr>
                <w:rFonts w:ascii="Times New Roman" w:eastAsia="Times New Roman" w:hAnsi="Times New Roman" w:cs="Times New Roman"/>
                <w:szCs w:val="20"/>
              </w:rPr>
            </w:pPr>
          </w:p>
          <w:p w14:paraId="5BAD95C4" w14:textId="2D5775EB" w:rsidR="00C44D51" w:rsidRDefault="00C44D51" w:rsidP="00E344D3">
            <w:pPr>
              <w:overflowPunct w:val="0"/>
              <w:autoSpaceDE w:val="0"/>
              <w:autoSpaceDN w:val="0"/>
              <w:adjustRightInd w:val="0"/>
              <w:textAlignment w:val="baseline"/>
              <w:rPr>
                <w:rFonts w:ascii="Times New Roman" w:eastAsia="Times New Roman" w:hAnsi="Times New Roman" w:cs="Times New Roman"/>
                <w:szCs w:val="20"/>
              </w:rPr>
            </w:pPr>
          </w:p>
          <w:p w14:paraId="0F537990" w14:textId="106B3DD7" w:rsidR="00C44D51" w:rsidRDefault="00C44D51" w:rsidP="00E344D3">
            <w:pPr>
              <w:overflowPunct w:val="0"/>
              <w:autoSpaceDE w:val="0"/>
              <w:autoSpaceDN w:val="0"/>
              <w:adjustRightInd w:val="0"/>
              <w:textAlignment w:val="baseline"/>
              <w:rPr>
                <w:rFonts w:ascii="Times New Roman" w:eastAsia="Times New Roman" w:hAnsi="Times New Roman" w:cs="Times New Roman"/>
                <w:szCs w:val="20"/>
              </w:rPr>
            </w:pPr>
          </w:p>
          <w:p w14:paraId="27F1B8E3" w14:textId="3E08A8D0" w:rsidR="00220375" w:rsidRPr="00C503FD" w:rsidRDefault="00220375" w:rsidP="00220375">
            <w:pPr>
              <w:pStyle w:val="NormalWeb"/>
              <w:shd w:val="clear" w:color="auto" w:fill="FFFFFF"/>
              <w:spacing w:before="0" w:beforeAutospacing="0" w:after="0" w:afterAutospacing="0"/>
              <w:rPr>
                <w:rFonts w:ascii="Times New Roman" w:hAnsi="Times New Roman" w:cs="Times New Roman"/>
                <w:color w:val="212121"/>
              </w:rPr>
            </w:pPr>
            <w:r>
              <w:rPr>
                <w:rFonts w:ascii="Times New Roman" w:hAnsi="Times New Roman" w:cs="Times New Roman"/>
                <w:b/>
                <w:bCs/>
                <w:color w:val="212121"/>
              </w:rPr>
              <w:t>Question</w:t>
            </w:r>
            <w:r w:rsidRPr="00C503FD">
              <w:rPr>
                <w:rFonts w:ascii="Times New Roman" w:hAnsi="Times New Roman" w:cs="Times New Roman"/>
                <w:b/>
                <w:bCs/>
                <w:color w:val="212121"/>
              </w:rPr>
              <w:t xml:space="preserve"> No. </w:t>
            </w:r>
            <w:r>
              <w:rPr>
                <w:rFonts w:ascii="Times New Roman" w:hAnsi="Times New Roman" w:cs="Times New Roman"/>
                <w:b/>
                <w:bCs/>
                <w:color w:val="212121"/>
              </w:rPr>
              <w:t>5</w:t>
            </w:r>
            <w:r w:rsidRPr="00C503FD">
              <w:rPr>
                <w:rFonts w:ascii="Times New Roman" w:hAnsi="Times New Roman" w:cs="Times New Roman"/>
                <w:b/>
                <w:bCs/>
                <w:color w:val="212121"/>
              </w:rPr>
              <w:t>:</w:t>
            </w:r>
          </w:p>
          <w:p w14:paraId="7F4E9927" w14:textId="77777777" w:rsidR="00220375" w:rsidRPr="00C503FD" w:rsidRDefault="00220375" w:rsidP="00220375">
            <w:pPr>
              <w:pStyle w:val="NormalWeb"/>
              <w:shd w:val="clear" w:color="auto" w:fill="FFFFFF"/>
              <w:spacing w:before="0" w:beforeAutospacing="0" w:after="0" w:afterAutospacing="0"/>
              <w:rPr>
                <w:rFonts w:ascii="Times New Roman" w:hAnsi="Times New Roman" w:cs="Times New Roman"/>
                <w:color w:val="212121"/>
              </w:rPr>
            </w:pPr>
            <w:r w:rsidRPr="00C503FD">
              <w:rPr>
                <w:rFonts w:ascii="Times New Roman" w:hAnsi="Times New Roman" w:cs="Times New Roman"/>
                <w:color w:val="212121"/>
              </w:rPr>
              <w:t> </w:t>
            </w:r>
          </w:p>
          <w:p w14:paraId="05567252" w14:textId="3864E138" w:rsidR="00220375" w:rsidRPr="00AC495B" w:rsidRDefault="00220375" w:rsidP="00220375">
            <w:pPr>
              <w:rPr>
                <w:rFonts w:ascii="Calibri" w:hAnsi="Calibri"/>
              </w:rPr>
            </w:pPr>
            <w:r w:rsidRPr="006A1840">
              <w:rPr>
                <w:rFonts w:ascii="Calibri" w:hAnsi="Calibri"/>
                <w:u w:val="single"/>
              </w:rPr>
              <w:t>Question:</w:t>
            </w:r>
            <w:r>
              <w:rPr>
                <w:rFonts w:ascii="Calibri" w:hAnsi="Calibri"/>
              </w:rPr>
              <w:t xml:space="preserve">  </w:t>
            </w:r>
            <w:r w:rsidRPr="00C44D51">
              <w:rPr>
                <w:rFonts w:ascii="Calibri" w:hAnsi="Calibri"/>
              </w:rPr>
              <w:t>M-200: Communication Riser Construction Diagram</w:t>
            </w:r>
            <w:r>
              <w:rPr>
                <w:rFonts w:ascii="Calibri" w:hAnsi="Calibri"/>
              </w:rPr>
              <w:t xml:space="preserve">:   </w:t>
            </w:r>
            <w:r w:rsidRPr="00220375">
              <w:rPr>
                <w:rFonts w:ascii="Calibri" w:hAnsi="Calibri"/>
              </w:rPr>
              <w:t>Does every exhaust fan needs to have an individual unitary controller as depicted in the riser? Can we combine these exhaust fans into groups? This does not affect the functionality of these fans.</w:t>
            </w:r>
          </w:p>
          <w:p w14:paraId="606C5EB9" w14:textId="77777777" w:rsidR="00220375" w:rsidRDefault="00220375" w:rsidP="00220375">
            <w:pPr>
              <w:pStyle w:val="NormalWeb"/>
              <w:shd w:val="clear" w:color="auto" w:fill="FFFFFF"/>
              <w:spacing w:before="0" w:beforeAutospacing="0" w:after="0" w:afterAutospacing="0"/>
              <w:rPr>
                <w:rFonts w:ascii="Times New Roman" w:hAnsi="Times New Roman" w:cs="Times New Roman"/>
                <w:color w:val="212121"/>
              </w:rPr>
            </w:pPr>
          </w:p>
          <w:p w14:paraId="7D30213E" w14:textId="22E13817" w:rsidR="00C44D51" w:rsidRDefault="00220375" w:rsidP="00E344D3">
            <w:pPr>
              <w:overflowPunct w:val="0"/>
              <w:autoSpaceDE w:val="0"/>
              <w:autoSpaceDN w:val="0"/>
              <w:adjustRightInd w:val="0"/>
              <w:textAlignment w:val="baseline"/>
              <w:rPr>
                <w:rFonts w:ascii="Times New Roman" w:eastAsia="Times New Roman" w:hAnsi="Times New Roman" w:cs="Times New Roman"/>
                <w:szCs w:val="20"/>
              </w:rPr>
            </w:pPr>
            <w:r>
              <w:rPr>
                <w:rFonts w:ascii="Times New Roman" w:hAnsi="Times New Roman" w:cs="Times New Roman"/>
                <w:color w:val="212121"/>
                <w:u w:val="single"/>
              </w:rPr>
              <w:t>EME Response:</w:t>
            </w:r>
            <w:r>
              <w:rPr>
                <w:rFonts w:ascii="Times New Roman" w:hAnsi="Times New Roman" w:cs="Times New Roman"/>
                <w:color w:val="212121"/>
              </w:rPr>
              <w:t xml:space="preserve"> </w:t>
            </w:r>
            <w:r>
              <w:rPr>
                <w:rFonts w:ascii="Times New Roman" w:hAnsi="Times New Roman" w:cs="Times New Roman"/>
                <w:color w:val="212121"/>
              </w:rPr>
              <w:t xml:space="preserve"> </w:t>
            </w:r>
            <w:r>
              <w:t>Exhaust fans can be grouped together on controllers if the contractor can ensure future expandability is still achievable</w:t>
            </w:r>
            <w:r>
              <w:t>.  For purposes here, assume a minimum of 15 points are required if controllers are consolidated.</w:t>
            </w:r>
          </w:p>
          <w:p w14:paraId="7D6BDB6A" w14:textId="77777777" w:rsidR="006A1840" w:rsidRDefault="006A1840" w:rsidP="00E344D3">
            <w:pPr>
              <w:overflowPunct w:val="0"/>
              <w:autoSpaceDE w:val="0"/>
              <w:autoSpaceDN w:val="0"/>
              <w:adjustRightInd w:val="0"/>
              <w:textAlignment w:val="baseline"/>
              <w:rPr>
                <w:rFonts w:ascii="Times New Roman" w:eastAsia="Times New Roman" w:hAnsi="Times New Roman" w:cs="Times New Roman"/>
                <w:szCs w:val="20"/>
              </w:rPr>
            </w:pPr>
          </w:p>
          <w:p w14:paraId="056E7914" w14:textId="6AE2ADAB" w:rsidR="00DF1BA2" w:rsidRPr="00C503FD" w:rsidRDefault="00DF1BA2" w:rsidP="00DF1BA2">
            <w:pPr>
              <w:pStyle w:val="NormalWeb"/>
              <w:shd w:val="clear" w:color="auto" w:fill="FFFFFF"/>
              <w:spacing w:before="0" w:beforeAutospacing="0" w:after="0" w:afterAutospacing="0"/>
              <w:rPr>
                <w:rFonts w:ascii="Times New Roman" w:hAnsi="Times New Roman" w:cs="Times New Roman"/>
                <w:color w:val="212121"/>
              </w:rPr>
            </w:pPr>
            <w:r>
              <w:rPr>
                <w:rFonts w:ascii="Times New Roman" w:hAnsi="Times New Roman" w:cs="Times New Roman"/>
                <w:b/>
                <w:bCs/>
                <w:color w:val="212121"/>
              </w:rPr>
              <w:t>Question</w:t>
            </w:r>
            <w:r w:rsidRPr="00C503FD">
              <w:rPr>
                <w:rFonts w:ascii="Times New Roman" w:hAnsi="Times New Roman" w:cs="Times New Roman"/>
                <w:b/>
                <w:bCs/>
                <w:color w:val="212121"/>
              </w:rPr>
              <w:t xml:space="preserve"> No. </w:t>
            </w:r>
            <w:r>
              <w:rPr>
                <w:rFonts w:ascii="Times New Roman" w:hAnsi="Times New Roman" w:cs="Times New Roman"/>
                <w:b/>
                <w:bCs/>
                <w:color w:val="212121"/>
              </w:rPr>
              <w:t>6</w:t>
            </w:r>
            <w:r w:rsidRPr="00C503FD">
              <w:rPr>
                <w:rFonts w:ascii="Times New Roman" w:hAnsi="Times New Roman" w:cs="Times New Roman"/>
                <w:b/>
                <w:bCs/>
                <w:color w:val="212121"/>
              </w:rPr>
              <w:t>:</w:t>
            </w:r>
          </w:p>
          <w:p w14:paraId="7A27B6B9" w14:textId="77777777" w:rsidR="00DF1BA2" w:rsidRPr="00C503FD" w:rsidRDefault="00DF1BA2" w:rsidP="00DF1BA2">
            <w:pPr>
              <w:pStyle w:val="NormalWeb"/>
              <w:shd w:val="clear" w:color="auto" w:fill="FFFFFF"/>
              <w:spacing w:before="0" w:beforeAutospacing="0" w:after="0" w:afterAutospacing="0"/>
              <w:rPr>
                <w:rFonts w:ascii="Times New Roman" w:hAnsi="Times New Roman" w:cs="Times New Roman"/>
                <w:color w:val="212121"/>
              </w:rPr>
            </w:pPr>
            <w:r w:rsidRPr="00C503FD">
              <w:rPr>
                <w:rFonts w:ascii="Times New Roman" w:hAnsi="Times New Roman" w:cs="Times New Roman"/>
                <w:color w:val="212121"/>
              </w:rPr>
              <w:t> </w:t>
            </w:r>
          </w:p>
          <w:p w14:paraId="6099DBD4" w14:textId="7502E0A6" w:rsidR="00DF1BA2" w:rsidRPr="00AC495B" w:rsidRDefault="00DF1BA2" w:rsidP="00DF1BA2">
            <w:pPr>
              <w:rPr>
                <w:rFonts w:ascii="Calibri" w:hAnsi="Calibri"/>
              </w:rPr>
            </w:pPr>
            <w:r w:rsidRPr="006A1840">
              <w:rPr>
                <w:rFonts w:ascii="Calibri" w:hAnsi="Calibri"/>
                <w:u w:val="single"/>
              </w:rPr>
              <w:t>Question:</w:t>
            </w:r>
            <w:r>
              <w:rPr>
                <w:rFonts w:ascii="Calibri" w:hAnsi="Calibri"/>
              </w:rPr>
              <w:t xml:space="preserve">  </w:t>
            </w:r>
            <w:r>
              <w:rPr>
                <w:rFonts w:ascii="Calibri" w:hAnsi="Calibri"/>
              </w:rPr>
              <w:t>Are As-Builts for existing Andover System available?</w:t>
            </w:r>
          </w:p>
          <w:p w14:paraId="09934157" w14:textId="77777777" w:rsidR="00DF1BA2" w:rsidRDefault="00DF1BA2" w:rsidP="00DF1BA2">
            <w:pPr>
              <w:pStyle w:val="NormalWeb"/>
              <w:shd w:val="clear" w:color="auto" w:fill="FFFFFF"/>
              <w:spacing w:before="0" w:beforeAutospacing="0" w:after="0" w:afterAutospacing="0"/>
              <w:rPr>
                <w:rFonts w:ascii="Times New Roman" w:hAnsi="Times New Roman" w:cs="Times New Roman"/>
                <w:color w:val="212121"/>
              </w:rPr>
            </w:pPr>
          </w:p>
          <w:p w14:paraId="713E5A9A" w14:textId="72310F35" w:rsidR="00DF1BA2" w:rsidRDefault="00DF1BA2" w:rsidP="00DF1BA2">
            <w:pPr>
              <w:overflowPunct w:val="0"/>
              <w:autoSpaceDE w:val="0"/>
              <w:autoSpaceDN w:val="0"/>
              <w:adjustRightInd w:val="0"/>
              <w:textAlignment w:val="baseline"/>
              <w:rPr>
                <w:rFonts w:ascii="Times New Roman" w:hAnsi="Times New Roman" w:cs="Times New Roman"/>
                <w:color w:val="212121"/>
              </w:rPr>
            </w:pPr>
            <w:r>
              <w:rPr>
                <w:rFonts w:ascii="Times New Roman" w:hAnsi="Times New Roman" w:cs="Times New Roman"/>
                <w:color w:val="212121"/>
                <w:u w:val="single"/>
              </w:rPr>
              <w:t>EME Response</w:t>
            </w:r>
            <w:r>
              <w:rPr>
                <w:rFonts w:ascii="Times New Roman" w:hAnsi="Times New Roman" w:cs="Times New Roman"/>
                <w:color w:val="212121"/>
                <w:u w:val="single"/>
              </w:rPr>
              <w:t>:</w:t>
            </w:r>
            <w:r>
              <w:rPr>
                <w:rFonts w:ascii="Times New Roman" w:hAnsi="Times New Roman" w:cs="Times New Roman"/>
                <w:color w:val="212121"/>
              </w:rPr>
              <w:t xml:space="preserve">  Existing As-Builts are available per the below link</w:t>
            </w:r>
          </w:p>
          <w:p w14:paraId="264426D1" w14:textId="1F91D8E0" w:rsidR="00DF1BA2" w:rsidRDefault="00DF1BA2" w:rsidP="00DF1BA2">
            <w:pPr>
              <w:overflowPunct w:val="0"/>
              <w:autoSpaceDE w:val="0"/>
              <w:autoSpaceDN w:val="0"/>
              <w:adjustRightInd w:val="0"/>
              <w:textAlignment w:val="baseline"/>
              <w:rPr>
                <w:rFonts w:ascii="Times New Roman" w:eastAsia="Times New Roman" w:hAnsi="Times New Roman" w:cs="Times New Roman"/>
                <w:szCs w:val="20"/>
              </w:rPr>
            </w:pPr>
          </w:p>
          <w:p w14:paraId="117048EA" w14:textId="0FDE789D" w:rsidR="00DF1BA2" w:rsidRDefault="00DF1BA2" w:rsidP="00DF1BA2">
            <w:hyperlink r:id="rId12" w:history="1">
              <w:r w:rsidRPr="00FF59C3">
                <w:rPr>
                  <w:rStyle w:val="Hyperlink"/>
                </w:rPr>
                <w:t>https://emenyc-my.sharepoint.com/:f:/g/personal/lmadera_emegroup_com/EldQyVsWPudAlxeZa7JLcK0B1-PEvd_Prse3VGx6L0wXNg?e=vZBA3a</w:t>
              </w:r>
            </w:hyperlink>
          </w:p>
          <w:p w14:paraId="3939BEA6" w14:textId="77777777" w:rsidR="00DF1BA2" w:rsidRPr="00DF1BA2" w:rsidRDefault="00DF1BA2" w:rsidP="00DF1BA2">
            <w:pPr>
              <w:overflowPunct w:val="0"/>
              <w:autoSpaceDE w:val="0"/>
              <w:autoSpaceDN w:val="0"/>
              <w:adjustRightInd w:val="0"/>
              <w:textAlignment w:val="baseline"/>
              <w:rPr>
                <w:rFonts w:ascii="Times New Roman" w:eastAsia="Times New Roman" w:hAnsi="Times New Roman" w:cs="Times New Roman"/>
                <w:szCs w:val="20"/>
              </w:rPr>
            </w:pPr>
          </w:p>
          <w:p w14:paraId="3EF1B508" w14:textId="77777777" w:rsidR="00DF1BA2" w:rsidRDefault="00DF1BA2" w:rsidP="00E344D3">
            <w:pPr>
              <w:overflowPunct w:val="0"/>
              <w:autoSpaceDE w:val="0"/>
              <w:autoSpaceDN w:val="0"/>
              <w:adjustRightInd w:val="0"/>
              <w:textAlignment w:val="baseline"/>
              <w:rPr>
                <w:rFonts w:ascii="Times New Roman" w:eastAsia="Times New Roman" w:hAnsi="Times New Roman" w:cs="Times New Roman"/>
                <w:szCs w:val="20"/>
              </w:rPr>
            </w:pPr>
          </w:p>
          <w:p w14:paraId="6F4000E0" w14:textId="77777777" w:rsidR="00DF1BA2" w:rsidRDefault="00DF1BA2" w:rsidP="00E344D3">
            <w:pPr>
              <w:overflowPunct w:val="0"/>
              <w:autoSpaceDE w:val="0"/>
              <w:autoSpaceDN w:val="0"/>
              <w:adjustRightInd w:val="0"/>
              <w:textAlignment w:val="baseline"/>
              <w:rPr>
                <w:rFonts w:ascii="Times New Roman" w:eastAsia="Times New Roman" w:hAnsi="Times New Roman" w:cs="Times New Roman"/>
                <w:szCs w:val="20"/>
              </w:rPr>
            </w:pPr>
          </w:p>
          <w:p w14:paraId="473D6CFF" w14:textId="59BAD310" w:rsidR="00DF1BA2" w:rsidRPr="00C8000A" w:rsidRDefault="00DF1BA2" w:rsidP="00E344D3">
            <w:pPr>
              <w:overflowPunct w:val="0"/>
              <w:autoSpaceDE w:val="0"/>
              <w:autoSpaceDN w:val="0"/>
              <w:adjustRightInd w:val="0"/>
              <w:textAlignment w:val="baseline"/>
              <w:rPr>
                <w:rFonts w:ascii="Times New Roman" w:eastAsia="Times New Roman" w:hAnsi="Times New Roman" w:cs="Times New Roman"/>
                <w:szCs w:val="20"/>
              </w:rPr>
            </w:pPr>
          </w:p>
        </w:tc>
      </w:tr>
      <w:tr w:rsidR="00571271" w14:paraId="61F01362" w14:textId="77777777" w:rsidTr="00F23257">
        <w:trPr>
          <w:trHeight w:val="291"/>
          <w:tblCellSpacing w:w="29" w:type="dxa"/>
        </w:trPr>
        <w:tc>
          <w:tcPr>
            <w:tcW w:w="8614" w:type="dxa"/>
          </w:tcPr>
          <w:p w14:paraId="6D57F21C" w14:textId="59F3A589" w:rsidR="00571271" w:rsidRPr="00546BDF" w:rsidRDefault="00571271" w:rsidP="00A000AF">
            <w:pPr>
              <w:pStyle w:val="NormalWeb"/>
              <w:shd w:val="clear" w:color="auto" w:fill="FFFFFF"/>
              <w:spacing w:before="0" w:beforeAutospacing="0" w:after="0" w:afterAutospacing="0"/>
              <w:rPr>
                <w:rFonts w:ascii="Times New Roman" w:hAnsi="Times New Roman" w:cs="Times New Roman"/>
                <w:color w:val="212121"/>
              </w:rPr>
            </w:pPr>
          </w:p>
        </w:tc>
      </w:tr>
      <w:tr w:rsidR="00406A73" w14:paraId="37AFC408" w14:textId="77777777" w:rsidTr="00F23257">
        <w:trPr>
          <w:trHeight w:val="291"/>
          <w:tblCellSpacing w:w="29" w:type="dxa"/>
        </w:trPr>
        <w:tc>
          <w:tcPr>
            <w:tcW w:w="8614" w:type="dxa"/>
          </w:tcPr>
          <w:p w14:paraId="2C78F730" w14:textId="77777777" w:rsidR="00406A73" w:rsidRPr="00C503FD" w:rsidRDefault="00406A73" w:rsidP="00486C1C">
            <w:pPr>
              <w:pStyle w:val="NormalWeb"/>
              <w:shd w:val="clear" w:color="auto" w:fill="FFFFFF"/>
              <w:spacing w:before="0" w:beforeAutospacing="0" w:after="0" w:afterAutospacing="0"/>
              <w:rPr>
                <w:rFonts w:ascii="Times New Roman" w:hAnsi="Times New Roman" w:cs="Times New Roman"/>
                <w:b/>
                <w:bCs/>
                <w:color w:val="212121"/>
              </w:rPr>
            </w:pPr>
          </w:p>
        </w:tc>
      </w:tr>
      <w:tr w:rsidR="00571271" w14:paraId="5AEEF13D" w14:textId="77777777" w:rsidTr="00F23257">
        <w:trPr>
          <w:trHeight w:val="291"/>
          <w:tblCellSpacing w:w="29" w:type="dxa"/>
        </w:trPr>
        <w:tc>
          <w:tcPr>
            <w:tcW w:w="8614" w:type="dxa"/>
          </w:tcPr>
          <w:p w14:paraId="6017198B" w14:textId="4C8A8C93" w:rsidR="00571271" w:rsidRDefault="00BD0052" w:rsidP="00BD0052">
            <w:pPr>
              <w:overflowPunct w:val="0"/>
              <w:autoSpaceDE w:val="0"/>
              <w:autoSpaceDN w:val="0"/>
              <w:adjustRightInd w:val="0"/>
              <w:jc w:val="center"/>
              <w:textAlignment w:val="baseline"/>
              <w:rPr>
                <w:rFonts w:ascii="Times New Roman" w:eastAsia="Times New Roman" w:hAnsi="Times New Roman" w:cs="Times New Roman"/>
                <w:b/>
                <w:sz w:val="24"/>
                <w:szCs w:val="24"/>
              </w:rPr>
            </w:pPr>
            <w:r w:rsidRPr="00D11F8E">
              <w:rPr>
                <w:rFonts w:ascii="Times New Roman" w:eastAsia="Times New Roman" w:hAnsi="Times New Roman" w:cs="Times New Roman"/>
                <w:b/>
                <w:sz w:val="24"/>
                <w:szCs w:val="24"/>
              </w:rPr>
              <w:t>END OF ADDENDUM</w:t>
            </w:r>
            <w:r w:rsidR="003E1481">
              <w:rPr>
                <w:rFonts w:ascii="Times New Roman" w:eastAsia="Times New Roman" w:hAnsi="Times New Roman" w:cs="Times New Roman"/>
                <w:b/>
                <w:sz w:val="24"/>
                <w:szCs w:val="24"/>
              </w:rPr>
              <w:t xml:space="preserve"> NO. </w:t>
            </w:r>
            <w:r w:rsidR="006A1840">
              <w:rPr>
                <w:rFonts w:ascii="Times New Roman" w:eastAsia="Times New Roman" w:hAnsi="Times New Roman" w:cs="Times New Roman"/>
                <w:b/>
                <w:sz w:val="24"/>
                <w:szCs w:val="24"/>
              </w:rPr>
              <w:t>2</w:t>
            </w:r>
          </w:p>
          <w:p w14:paraId="52247024" w14:textId="0545C159" w:rsidR="009966D5" w:rsidRPr="00C8000A" w:rsidRDefault="009966D5" w:rsidP="00BD0052">
            <w:pPr>
              <w:overflowPunct w:val="0"/>
              <w:autoSpaceDE w:val="0"/>
              <w:autoSpaceDN w:val="0"/>
              <w:adjustRightInd w:val="0"/>
              <w:jc w:val="center"/>
              <w:textAlignment w:val="baseline"/>
              <w:rPr>
                <w:rFonts w:ascii="Times New Roman" w:eastAsia="Times New Roman" w:hAnsi="Times New Roman" w:cs="Times New Roman"/>
                <w:szCs w:val="20"/>
              </w:rPr>
            </w:pPr>
          </w:p>
        </w:tc>
      </w:tr>
    </w:tbl>
    <w:p w14:paraId="2FD82207" w14:textId="1866A908" w:rsidR="0004269C" w:rsidRPr="00D11F8E" w:rsidRDefault="0004269C" w:rsidP="00F23257">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sectPr w:rsidR="0004269C" w:rsidRPr="00D11F8E" w:rsidSect="00387E20">
      <w:footerReference w:type="default" r:id="rId13"/>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7703" w14:textId="77777777" w:rsidR="00B47556" w:rsidRDefault="00B47556" w:rsidP="00571271">
      <w:pPr>
        <w:spacing w:after="0" w:line="240" w:lineRule="auto"/>
      </w:pPr>
      <w:r>
        <w:separator/>
      </w:r>
    </w:p>
  </w:endnote>
  <w:endnote w:type="continuationSeparator" w:id="0">
    <w:p w14:paraId="3D2F7BA4" w14:textId="77777777" w:rsidR="00B47556" w:rsidRDefault="00B47556" w:rsidP="0057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534878"/>
      <w:docPartObj>
        <w:docPartGallery w:val="Page Numbers (Bottom of Page)"/>
        <w:docPartUnique/>
      </w:docPartObj>
    </w:sdtPr>
    <w:sdtEndPr/>
    <w:sdtContent>
      <w:p w14:paraId="60AFA0EC" w14:textId="77777777" w:rsidR="00C215FB" w:rsidRDefault="00E878FD">
        <w:pPr>
          <w:pStyle w:val="Footer"/>
          <w:jc w:val="center"/>
        </w:pPr>
        <w:r>
          <w:fldChar w:fldCharType="begin"/>
        </w:r>
        <w:r>
          <w:instrText xml:space="preserve"> PAGE   \* MERGEFORMAT </w:instrText>
        </w:r>
        <w:r>
          <w:fldChar w:fldCharType="separate"/>
        </w:r>
        <w:r w:rsidR="00B70263">
          <w:rPr>
            <w:noProof/>
          </w:rPr>
          <w:t>1</w:t>
        </w:r>
        <w:r>
          <w:rPr>
            <w:noProof/>
          </w:rPr>
          <w:fldChar w:fldCharType="end"/>
        </w:r>
      </w:p>
    </w:sdtContent>
  </w:sdt>
  <w:p w14:paraId="4CBD7A31" w14:textId="77777777" w:rsidR="00C215FB" w:rsidRPr="00501A26" w:rsidRDefault="00C215FB" w:rsidP="00501A26">
    <w:pPr>
      <w:pStyle w:val="Footer"/>
      <w:ind w:left="-99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8B4D" w14:textId="77777777" w:rsidR="00B47556" w:rsidRDefault="00B47556" w:rsidP="00571271">
      <w:pPr>
        <w:spacing w:after="0" w:line="240" w:lineRule="auto"/>
      </w:pPr>
      <w:r>
        <w:separator/>
      </w:r>
    </w:p>
  </w:footnote>
  <w:footnote w:type="continuationSeparator" w:id="0">
    <w:p w14:paraId="49753B9D" w14:textId="77777777" w:rsidR="00B47556" w:rsidRDefault="00B47556" w:rsidP="00571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3672"/>
    <w:multiLevelType w:val="hybridMultilevel"/>
    <w:tmpl w:val="424EFCEE"/>
    <w:lvl w:ilvl="0" w:tplc="231A1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2356E"/>
    <w:multiLevelType w:val="hybridMultilevel"/>
    <w:tmpl w:val="5B02B28E"/>
    <w:lvl w:ilvl="0" w:tplc="898C65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B4AC3"/>
    <w:multiLevelType w:val="hybridMultilevel"/>
    <w:tmpl w:val="8508159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A775233"/>
    <w:multiLevelType w:val="hybridMultilevel"/>
    <w:tmpl w:val="850815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8F1C67"/>
    <w:multiLevelType w:val="hybridMultilevel"/>
    <w:tmpl w:val="92565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576399">
    <w:abstractNumId w:val="1"/>
  </w:num>
  <w:num w:numId="2" w16cid:durableId="2046709089">
    <w:abstractNumId w:val="3"/>
  </w:num>
  <w:num w:numId="3" w16cid:durableId="2094543830">
    <w:abstractNumId w:val="0"/>
  </w:num>
  <w:num w:numId="4" w16cid:durableId="406924138">
    <w:abstractNumId w:val="4"/>
  </w:num>
  <w:num w:numId="5" w16cid:durableId="1521895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80fcfcc9-2507-4008-951a-7d7e6f09bbda"/>
  </w:docVars>
  <w:rsids>
    <w:rsidRoot w:val="00B47556"/>
    <w:rsid w:val="0000128C"/>
    <w:rsid w:val="00014144"/>
    <w:rsid w:val="0004269C"/>
    <w:rsid w:val="000A5D3D"/>
    <w:rsid w:val="000C312E"/>
    <w:rsid w:val="00120144"/>
    <w:rsid w:val="00123D7B"/>
    <w:rsid w:val="001672A4"/>
    <w:rsid w:val="001E687A"/>
    <w:rsid w:val="00201B99"/>
    <w:rsid w:val="00220375"/>
    <w:rsid w:val="00223644"/>
    <w:rsid w:val="00242A82"/>
    <w:rsid w:val="0028062F"/>
    <w:rsid w:val="002E3E42"/>
    <w:rsid w:val="00374032"/>
    <w:rsid w:val="00387E20"/>
    <w:rsid w:val="00390894"/>
    <w:rsid w:val="00390A18"/>
    <w:rsid w:val="003E1481"/>
    <w:rsid w:val="00406A73"/>
    <w:rsid w:val="004110CB"/>
    <w:rsid w:val="0041502B"/>
    <w:rsid w:val="0042006B"/>
    <w:rsid w:val="004402B1"/>
    <w:rsid w:val="00443181"/>
    <w:rsid w:val="00445229"/>
    <w:rsid w:val="00446A98"/>
    <w:rsid w:val="00486C1C"/>
    <w:rsid w:val="004C7BB9"/>
    <w:rsid w:val="004F407B"/>
    <w:rsid w:val="00501A26"/>
    <w:rsid w:val="00546BDF"/>
    <w:rsid w:val="00571271"/>
    <w:rsid w:val="006468F6"/>
    <w:rsid w:val="006539D6"/>
    <w:rsid w:val="006A0B59"/>
    <w:rsid w:val="006A1840"/>
    <w:rsid w:val="00781FF0"/>
    <w:rsid w:val="00790843"/>
    <w:rsid w:val="008344FC"/>
    <w:rsid w:val="00880AA9"/>
    <w:rsid w:val="008C0954"/>
    <w:rsid w:val="008C11C5"/>
    <w:rsid w:val="00904403"/>
    <w:rsid w:val="009966D5"/>
    <w:rsid w:val="00A000AF"/>
    <w:rsid w:val="00A1746F"/>
    <w:rsid w:val="00A34DBA"/>
    <w:rsid w:val="00A76C59"/>
    <w:rsid w:val="00A91963"/>
    <w:rsid w:val="00B13AEC"/>
    <w:rsid w:val="00B47556"/>
    <w:rsid w:val="00B6631E"/>
    <w:rsid w:val="00B70263"/>
    <w:rsid w:val="00B86566"/>
    <w:rsid w:val="00BD0052"/>
    <w:rsid w:val="00BE071F"/>
    <w:rsid w:val="00C0151E"/>
    <w:rsid w:val="00C215FB"/>
    <w:rsid w:val="00C44D51"/>
    <w:rsid w:val="00C503FD"/>
    <w:rsid w:val="00C6792B"/>
    <w:rsid w:val="00C8000A"/>
    <w:rsid w:val="00C81FDB"/>
    <w:rsid w:val="00C829C4"/>
    <w:rsid w:val="00C848AB"/>
    <w:rsid w:val="00D11F8E"/>
    <w:rsid w:val="00D76A20"/>
    <w:rsid w:val="00D8039F"/>
    <w:rsid w:val="00D8229C"/>
    <w:rsid w:val="00DA27CF"/>
    <w:rsid w:val="00DD6F8B"/>
    <w:rsid w:val="00DF1BA2"/>
    <w:rsid w:val="00DF375D"/>
    <w:rsid w:val="00E26392"/>
    <w:rsid w:val="00E344D3"/>
    <w:rsid w:val="00E50A3D"/>
    <w:rsid w:val="00E52801"/>
    <w:rsid w:val="00E6174B"/>
    <w:rsid w:val="00E878FD"/>
    <w:rsid w:val="00EA1924"/>
    <w:rsid w:val="00F23257"/>
    <w:rsid w:val="00F64CA4"/>
    <w:rsid w:val="00F85773"/>
    <w:rsid w:val="00FE378E"/>
    <w:rsid w:val="00FF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499F2F"/>
  <w15:docId w15:val="{62D7C1CC-CA9C-435A-BF8A-2F0A824A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A20"/>
    <w:rPr>
      <w:color w:val="808080"/>
    </w:rPr>
  </w:style>
  <w:style w:type="paragraph" w:styleId="BalloonText">
    <w:name w:val="Balloon Text"/>
    <w:basedOn w:val="Normal"/>
    <w:link w:val="BalloonTextChar"/>
    <w:uiPriority w:val="99"/>
    <w:semiHidden/>
    <w:unhideWhenUsed/>
    <w:rsid w:val="00D76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A20"/>
    <w:rPr>
      <w:rFonts w:ascii="Tahoma" w:hAnsi="Tahoma" w:cs="Tahoma"/>
      <w:sz w:val="16"/>
      <w:szCs w:val="16"/>
    </w:rPr>
  </w:style>
  <w:style w:type="table" w:styleId="TableGrid">
    <w:name w:val="Table Grid"/>
    <w:basedOn w:val="TableNormal"/>
    <w:uiPriority w:val="59"/>
    <w:locked/>
    <w:rsid w:val="00042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712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1271"/>
  </w:style>
  <w:style w:type="paragraph" w:styleId="Footer">
    <w:name w:val="footer"/>
    <w:basedOn w:val="Normal"/>
    <w:link w:val="FooterChar"/>
    <w:uiPriority w:val="99"/>
    <w:unhideWhenUsed/>
    <w:rsid w:val="00571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271"/>
  </w:style>
  <w:style w:type="paragraph" w:styleId="NormalWeb">
    <w:name w:val="Normal (Web)"/>
    <w:basedOn w:val="Normal"/>
    <w:uiPriority w:val="99"/>
    <w:semiHidden/>
    <w:unhideWhenUsed/>
    <w:rsid w:val="00C503FD"/>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C81FDB"/>
    <w:pPr>
      <w:ind w:left="720"/>
      <w:contextualSpacing/>
    </w:pPr>
  </w:style>
  <w:style w:type="character" w:styleId="SmartLink">
    <w:name w:val="Smart Link"/>
    <w:basedOn w:val="DefaultParagraphFont"/>
    <w:uiPriority w:val="99"/>
    <w:semiHidden/>
    <w:unhideWhenUsed/>
    <w:rsid w:val="00DF1BA2"/>
    <w:rPr>
      <w:color w:val="0000FF"/>
      <w:u w:val="single"/>
      <w:shd w:val="clear" w:color="auto" w:fill="F3F2F1"/>
    </w:rPr>
  </w:style>
  <w:style w:type="character" w:styleId="Hyperlink">
    <w:name w:val="Hyperlink"/>
    <w:basedOn w:val="DefaultParagraphFont"/>
    <w:uiPriority w:val="99"/>
    <w:unhideWhenUsed/>
    <w:rsid w:val="00DF1BA2"/>
    <w:rPr>
      <w:color w:val="0000FF" w:themeColor="hyperlink"/>
      <w:u w:val="single"/>
    </w:rPr>
  </w:style>
  <w:style w:type="character" w:styleId="UnresolvedMention">
    <w:name w:val="Unresolved Mention"/>
    <w:basedOn w:val="DefaultParagraphFont"/>
    <w:uiPriority w:val="99"/>
    <w:semiHidden/>
    <w:unhideWhenUsed/>
    <w:rsid w:val="00DF1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525">
      <w:bodyDiv w:val="1"/>
      <w:marLeft w:val="0"/>
      <w:marRight w:val="0"/>
      <w:marTop w:val="0"/>
      <w:marBottom w:val="0"/>
      <w:divBdr>
        <w:top w:val="none" w:sz="0" w:space="0" w:color="auto"/>
        <w:left w:val="none" w:sz="0" w:space="0" w:color="auto"/>
        <w:bottom w:val="none" w:sz="0" w:space="0" w:color="auto"/>
        <w:right w:val="none" w:sz="0" w:space="0" w:color="auto"/>
      </w:divBdr>
    </w:div>
    <w:div w:id="1086346407">
      <w:bodyDiv w:val="1"/>
      <w:marLeft w:val="0"/>
      <w:marRight w:val="0"/>
      <w:marTop w:val="0"/>
      <w:marBottom w:val="0"/>
      <w:divBdr>
        <w:top w:val="none" w:sz="0" w:space="0" w:color="auto"/>
        <w:left w:val="none" w:sz="0" w:space="0" w:color="auto"/>
        <w:bottom w:val="none" w:sz="0" w:space="0" w:color="auto"/>
        <w:right w:val="none" w:sz="0" w:space="0" w:color="auto"/>
      </w:divBdr>
    </w:div>
    <w:div w:id="1261254825">
      <w:bodyDiv w:val="1"/>
      <w:marLeft w:val="0"/>
      <w:marRight w:val="0"/>
      <w:marTop w:val="0"/>
      <w:marBottom w:val="0"/>
      <w:divBdr>
        <w:top w:val="none" w:sz="0" w:space="0" w:color="auto"/>
        <w:left w:val="none" w:sz="0" w:space="0" w:color="auto"/>
        <w:bottom w:val="none" w:sz="0" w:space="0" w:color="auto"/>
        <w:right w:val="none" w:sz="0" w:space="0" w:color="auto"/>
      </w:divBdr>
    </w:div>
    <w:div w:id="1743672546">
      <w:bodyDiv w:val="1"/>
      <w:marLeft w:val="0"/>
      <w:marRight w:val="0"/>
      <w:marTop w:val="0"/>
      <w:marBottom w:val="0"/>
      <w:divBdr>
        <w:top w:val="none" w:sz="0" w:space="0" w:color="auto"/>
        <w:left w:val="none" w:sz="0" w:space="0" w:color="auto"/>
        <w:bottom w:val="none" w:sz="0" w:space="0" w:color="auto"/>
        <w:right w:val="none" w:sz="0" w:space="0" w:color="auto"/>
      </w:divBdr>
    </w:div>
    <w:div w:id="177328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menyc-my.sharepoint.com/:f:/g/personal/lmadera_emegroup_com/EldQyVsWPudAlxeZa7JLcK0B1-PEvd_Prse3VGx6L0wXNg?e=vZBA3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rin\AppData\Local\Microsoft\Windows\Temporary%20Internet%20Files\Content.Outlook\C1QIID3A\Addendu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6CD4BD93064567907A1942B362A7B3"/>
        <w:category>
          <w:name w:val="General"/>
          <w:gallery w:val="placeholder"/>
        </w:category>
        <w:types>
          <w:type w:val="bbPlcHdr"/>
        </w:types>
        <w:behaviors>
          <w:behavior w:val="content"/>
        </w:behaviors>
        <w:guid w:val="{FAE4F373-E702-4F0C-9303-36BDAA3E84C5}"/>
      </w:docPartPr>
      <w:docPartBody>
        <w:p w:rsidR="00B564B9" w:rsidRDefault="00B564B9">
          <w:pPr>
            <w:pStyle w:val="CD6CD4BD93064567907A1942B362A7B3"/>
          </w:pPr>
          <w:r w:rsidRPr="007430D3">
            <w:rPr>
              <w:rStyle w:val="PlaceholderText"/>
            </w:rPr>
            <w:t>Click here to enter text.</w:t>
          </w:r>
        </w:p>
      </w:docPartBody>
    </w:docPart>
    <w:docPart>
      <w:docPartPr>
        <w:name w:val="BD4BF57F51C447D39944F28EFB2378CC"/>
        <w:category>
          <w:name w:val="General"/>
          <w:gallery w:val="placeholder"/>
        </w:category>
        <w:types>
          <w:type w:val="bbPlcHdr"/>
        </w:types>
        <w:behaviors>
          <w:behavior w:val="content"/>
        </w:behaviors>
        <w:guid w:val="{8C944AA6-4418-40BD-9CDD-0D26E19E22A0}"/>
      </w:docPartPr>
      <w:docPartBody>
        <w:p w:rsidR="00B564B9" w:rsidRDefault="00B564B9">
          <w:pPr>
            <w:pStyle w:val="BD4BF57F51C447D39944F28EFB2378CC"/>
          </w:pPr>
          <w:r w:rsidRPr="0000128C">
            <w:rPr>
              <w:rStyle w:val="PlaceholderText"/>
              <w:rFonts w:ascii="Times New Roman" w:hAnsi="Times New Roman" w:cs="Times New Roman"/>
              <w:i/>
              <w:sz w:val="20"/>
              <w:szCs w:val="20"/>
            </w:rPr>
            <w:t>Click here to enter Addendum Number</w:t>
          </w:r>
        </w:p>
      </w:docPartBody>
    </w:docPart>
    <w:docPart>
      <w:docPartPr>
        <w:name w:val="57D784F7627C44C6A94F44BD7EDAA640"/>
        <w:category>
          <w:name w:val="General"/>
          <w:gallery w:val="placeholder"/>
        </w:category>
        <w:types>
          <w:type w:val="bbPlcHdr"/>
        </w:types>
        <w:behaviors>
          <w:behavior w:val="content"/>
        </w:behaviors>
        <w:guid w:val="{1CC63557-6B7F-41E0-A0F5-AB664DACB537}"/>
      </w:docPartPr>
      <w:docPartBody>
        <w:p w:rsidR="00B564B9" w:rsidRDefault="00B564B9">
          <w:pPr>
            <w:pStyle w:val="57D784F7627C44C6A94F44BD7EDAA640"/>
          </w:pPr>
          <w:r w:rsidRPr="0000128C">
            <w:rPr>
              <w:rStyle w:val="PlaceholderText"/>
              <w:rFonts w:ascii="Times New Roman" w:hAnsi="Times New Roman" w:cs="Times New Roman"/>
              <w:i/>
              <w:color w:val="7F7F7F" w:themeColor="text1" w:themeTint="80"/>
              <w:sz w:val="20"/>
              <w:szCs w:val="20"/>
            </w:rPr>
            <w:t>Click here to enter a date</w:t>
          </w:r>
          <w:r>
            <w:rPr>
              <w:rStyle w:val="PlaceholderText"/>
              <w:rFonts w:ascii="Times New Roman" w:hAnsi="Times New Roman" w:cs="Times New Roman"/>
              <w:color w:val="auto"/>
            </w:rPr>
            <w:t xml:space="preserve"> </w:t>
          </w:r>
        </w:p>
      </w:docPartBody>
    </w:docPart>
    <w:docPart>
      <w:docPartPr>
        <w:name w:val="9B294AA0B86A4D0A8383860C1BEE5885"/>
        <w:category>
          <w:name w:val="General"/>
          <w:gallery w:val="placeholder"/>
        </w:category>
        <w:types>
          <w:type w:val="bbPlcHdr"/>
        </w:types>
        <w:behaviors>
          <w:behavior w:val="content"/>
        </w:behaviors>
        <w:guid w:val="{082A1017-418C-4ED7-BAC7-54A035C77455}"/>
      </w:docPartPr>
      <w:docPartBody>
        <w:p w:rsidR="00B564B9" w:rsidRDefault="00B564B9">
          <w:pPr>
            <w:pStyle w:val="9B294AA0B86A4D0A8383860C1BEE5885"/>
          </w:pPr>
          <w:r w:rsidRPr="00390894">
            <w:rPr>
              <w:rFonts w:ascii="Times New Roman" w:hAnsi="Times New Roman" w:cs="Times New Roman"/>
              <w:b/>
              <w:sz w:val="24"/>
              <w:szCs w:val="24"/>
            </w:rPr>
            <w:t xml:space="preserve">  </w:t>
          </w:r>
          <w:r w:rsidRPr="0000128C">
            <w:rPr>
              <w:rStyle w:val="PlaceholderText"/>
              <w:rFonts w:ascii="Times New Roman" w:hAnsi="Times New Roman" w:cs="Times New Roman"/>
              <w:i/>
              <w:sz w:val="20"/>
              <w:szCs w:val="20"/>
            </w:rPr>
            <w:t>Click here to enter Facility Name</w:t>
          </w:r>
          <w:r w:rsidRPr="00390894">
            <w:rPr>
              <w:rStyle w:val="PlaceholderText"/>
              <w:rFonts w:ascii="Times New Roman" w:hAnsi="Times New Roman" w:cs="Times New Roman"/>
              <w:b/>
              <w:sz w:val="24"/>
              <w:szCs w:val="24"/>
            </w:rPr>
            <w:t xml:space="preserve">  </w:t>
          </w:r>
        </w:p>
      </w:docPartBody>
    </w:docPart>
    <w:docPart>
      <w:docPartPr>
        <w:name w:val="D3541C80AF064E2FA99C16B3A34B03C4"/>
        <w:category>
          <w:name w:val="General"/>
          <w:gallery w:val="placeholder"/>
        </w:category>
        <w:types>
          <w:type w:val="bbPlcHdr"/>
        </w:types>
        <w:behaviors>
          <w:behavior w:val="content"/>
        </w:behaviors>
        <w:guid w:val="{BA140C45-85BB-4CEC-8EE5-940AD8CCE9E0}"/>
      </w:docPartPr>
      <w:docPartBody>
        <w:p w:rsidR="00B564B9" w:rsidRDefault="00B564B9">
          <w:pPr>
            <w:pStyle w:val="D3541C80AF064E2FA99C16B3A34B03C4"/>
          </w:pPr>
          <w:r w:rsidRPr="00390894">
            <w:rPr>
              <w:rFonts w:ascii="Times New Roman" w:hAnsi="Times New Roman" w:cs="Times New Roman"/>
              <w:b/>
              <w:sz w:val="24"/>
              <w:szCs w:val="24"/>
            </w:rPr>
            <w:t xml:space="preserve">  </w:t>
          </w:r>
          <w:r w:rsidRPr="0000128C">
            <w:rPr>
              <w:rStyle w:val="PlaceholderText"/>
              <w:rFonts w:ascii="Times New Roman" w:hAnsi="Times New Roman" w:cs="Times New Roman"/>
              <w:i/>
              <w:sz w:val="20"/>
              <w:szCs w:val="20"/>
            </w:rPr>
            <w:t>Click here to enter Project Title</w:t>
          </w:r>
          <w:r w:rsidRPr="00390894">
            <w:rPr>
              <w:rStyle w:val="PlaceholderText"/>
              <w:rFonts w:ascii="Times New Roman" w:hAnsi="Times New Roman" w:cs="Times New Roman"/>
              <w:b/>
              <w:sz w:val="24"/>
              <w:szCs w:val="24"/>
            </w:rPr>
            <w:t xml:space="preserve">  </w:t>
          </w:r>
        </w:p>
      </w:docPartBody>
    </w:docPart>
    <w:docPart>
      <w:docPartPr>
        <w:name w:val="71B72B3B411A4AFC8F6B60F2B9DAF395"/>
        <w:category>
          <w:name w:val="General"/>
          <w:gallery w:val="placeholder"/>
        </w:category>
        <w:types>
          <w:type w:val="bbPlcHdr"/>
        </w:types>
        <w:behaviors>
          <w:behavior w:val="content"/>
        </w:behaviors>
        <w:guid w:val="{58DAD03E-146E-4088-AE10-3438AFFCE18E}"/>
      </w:docPartPr>
      <w:docPartBody>
        <w:p w:rsidR="00B564B9" w:rsidRDefault="00B564B9">
          <w:pPr>
            <w:pStyle w:val="71B72B3B411A4AFC8F6B60F2B9DAF395"/>
          </w:pPr>
          <w:r w:rsidRPr="00390894">
            <w:rPr>
              <w:rFonts w:ascii="Times New Roman" w:hAnsi="Times New Roman" w:cs="Times New Roman"/>
              <w:b/>
              <w:sz w:val="24"/>
              <w:szCs w:val="24"/>
            </w:rPr>
            <w:t xml:space="preserve">  </w:t>
          </w:r>
          <w:r w:rsidRPr="0000128C">
            <w:rPr>
              <w:rStyle w:val="PlaceholderText"/>
              <w:rFonts w:ascii="Times New Roman" w:hAnsi="Times New Roman" w:cs="Times New Roman"/>
              <w:i/>
              <w:sz w:val="20"/>
              <w:szCs w:val="20"/>
            </w:rPr>
            <w:t>Click here to enter Contract Number</w:t>
          </w:r>
          <w:r w:rsidRPr="00390894">
            <w:rPr>
              <w:rStyle w:val="PlaceholderText"/>
              <w:rFonts w:ascii="Times New Roman" w:hAnsi="Times New Roman" w:cs="Times New Roman"/>
              <w:b/>
              <w:sz w:val="24"/>
              <w:szCs w:val="24"/>
            </w:rPr>
            <w:t xml:space="preserve">  </w:t>
          </w:r>
        </w:p>
      </w:docPartBody>
    </w:docPart>
    <w:docPart>
      <w:docPartPr>
        <w:name w:val="2265139FDA3841EB9A5C97E5B9104192"/>
        <w:category>
          <w:name w:val="General"/>
          <w:gallery w:val="placeholder"/>
        </w:category>
        <w:types>
          <w:type w:val="bbPlcHdr"/>
        </w:types>
        <w:behaviors>
          <w:behavior w:val="content"/>
        </w:behaviors>
        <w:guid w:val="{1B8170F6-57DF-4242-80D0-1E7501AC55BC}"/>
      </w:docPartPr>
      <w:docPartBody>
        <w:p w:rsidR="00B564B9" w:rsidRDefault="00B564B9">
          <w:pPr>
            <w:pStyle w:val="2265139FDA3841EB9A5C97E5B9104192"/>
          </w:pPr>
          <w:r w:rsidRPr="0000128C">
            <w:rPr>
              <w:rStyle w:val="PlaceholderText"/>
              <w:rFonts w:ascii="Times New Roman" w:hAnsi="Times New Roman" w:cs="Times New Roman"/>
              <w:i/>
              <w:color w:val="7F7F7F" w:themeColor="text1" w:themeTint="80"/>
              <w:sz w:val="20"/>
              <w:szCs w:val="20"/>
            </w:rPr>
            <w:t>Click here to enter Addendum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B9"/>
    <w:rsid w:val="00B56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6CD4BD93064567907A1942B362A7B3">
    <w:name w:val="CD6CD4BD93064567907A1942B362A7B3"/>
  </w:style>
  <w:style w:type="paragraph" w:customStyle="1" w:styleId="BD4BF57F51C447D39944F28EFB2378CC">
    <w:name w:val="BD4BF57F51C447D39944F28EFB2378CC"/>
  </w:style>
  <w:style w:type="paragraph" w:customStyle="1" w:styleId="57D784F7627C44C6A94F44BD7EDAA640">
    <w:name w:val="57D784F7627C44C6A94F44BD7EDAA640"/>
  </w:style>
  <w:style w:type="paragraph" w:customStyle="1" w:styleId="9B294AA0B86A4D0A8383860C1BEE5885">
    <w:name w:val="9B294AA0B86A4D0A8383860C1BEE5885"/>
  </w:style>
  <w:style w:type="paragraph" w:customStyle="1" w:styleId="D3541C80AF064E2FA99C16B3A34B03C4">
    <w:name w:val="D3541C80AF064E2FA99C16B3A34B03C4"/>
  </w:style>
  <w:style w:type="paragraph" w:customStyle="1" w:styleId="71B72B3B411A4AFC8F6B60F2B9DAF395">
    <w:name w:val="71B72B3B411A4AFC8F6B60F2B9DAF395"/>
  </w:style>
  <w:style w:type="paragraph" w:customStyle="1" w:styleId="2265139FDA3841EB9A5C97E5B9104192">
    <w:name w:val="2265139FDA3841EB9A5C97E5B91041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854252FAA41A44BAD9D126C89275B0E" ma:contentTypeVersion="12" ma:contentTypeDescription="Create a new document." ma:contentTypeScope="" ma:versionID="14a3cc9b7102ee98a58634f4ffc77dc3">
  <xsd:schema xmlns:xsd="http://www.w3.org/2001/XMLSchema" xmlns:xs="http://www.w3.org/2001/XMLSchema" xmlns:p="http://schemas.microsoft.com/office/2006/metadata/properties" xmlns:ns1="http://schemas.microsoft.com/sharepoint/v3" xmlns:ns2="343ae18a-3d04-4e59-aa87-cc4de56dbf5d" xmlns:ns3="2c831770-9957-4912-b938-be7eb79aef05" targetNamespace="http://schemas.microsoft.com/office/2006/metadata/properties" ma:root="true" ma:fieldsID="97f88a39010d0755719d8693eb93faff" ns1:_="" ns2:_="" ns3:_="">
    <xsd:import namespace="http://schemas.microsoft.com/sharepoint/v3"/>
    <xsd:import namespace="343ae18a-3d04-4e59-aa87-cc4de56dbf5d"/>
    <xsd:import namespace="2c831770-9957-4912-b938-be7eb79aef05"/>
    <xsd:element name="properties">
      <xsd:complexType>
        <xsd:sequence>
          <xsd:element name="documentManagement">
            <xsd:complexType>
              <xsd:all>
                <xsd:element ref="ns1:TranslationStateWebId" minOccurs="0"/>
                <xsd:element ref="ns2:_dlc_DocId" minOccurs="0"/>
                <xsd:element ref="ns2:_dlc_DocIdUrl" minOccurs="0"/>
                <xsd:element ref="ns2:_dlc_DocIdPersistId" minOccurs="0"/>
                <xsd:element ref="ns3:Division" minOccurs="0"/>
                <xsd:element ref="ns3:Department" minOccurs="0"/>
                <xsd:element ref="ns3:Template_x0020_Date" minOccurs="0"/>
                <xsd:element ref="ns3:Instructions"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WebId" ma:index="8" nillable="true" ma:displayName="Site" ma:internalName="TranslationStateWe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ae18a-3d04-4e59-aa87-cc4de56dbf5d"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c831770-9957-4912-b938-be7eb79aef05" elementFormDefault="qualified">
    <xsd:import namespace="http://schemas.microsoft.com/office/2006/documentManagement/types"/>
    <xsd:import namespace="http://schemas.microsoft.com/office/infopath/2007/PartnerControls"/>
    <xsd:element name="Division" ma:index="12" nillable="true" ma:displayName="Division" ma:indexed="true" ma:internalName="Division">
      <xsd:simpleType>
        <xsd:restriction base="dms:Text">
          <xsd:maxLength value="255"/>
        </xsd:restriction>
      </xsd:simpleType>
    </xsd:element>
    <xsd:element name="Department" ma:index="13" nillable="true" ma:displayName="Department" ma:internalName="Department">
      <xsd:simpleType>
        <xsd:restriction base="dms:Text">
          <xsd:maxLength value="255"/>
        </xsd:restriction>
      </xsd:simpleType>
    </xsd:element>
    <xsd:element name="Template_x0020_Date" ma:index="14" nillable="true" ma:displayName="Template Date" ma:format="DateOnly" ma:internalName="Template_x0020_Date">
      <xsd:simpleType>
        <xsd:restriction base="dms:DateTime"/>
      </xsd:simpleType>
    </xsd:element>
    <xsd:element name="Instructions" ma:index="15" nillable="true" ma:displayName="Instructions" ma:format="Hyperlink" ma:internalName="Instructions">
      <xsd:complexType>
        <xsd:complexContent>
          <xsd:extension base="dms:URL">
            <xsd:sequence>
              <xsd:element name="Url" type="dms:ValidUrl" minOccurs="0" nillable="true"/>
              <xsd:element name="Description" type="xsd:string" nillable="true"/>
            </xsd:sequence>
          </xsd:extension>
        </xsd:complexContent>
      </xsd:complexType>
    </xsd:element>
    <xsd:element name="Contact" ma:index="16" nillable="true" ma:displayName="Liaison" ma:list="UserInfo" ma:SharePointGroup="0" ma:internalName="Contact"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343ae18a-3d04-4e59-aa87-cc4de56dbf5d">FQ5K6PAZVSUW-51-265</_dlc_DocId>
    <_dlc_DocIdUrl xmlns="343ae18a-3d04-4e59-aa87-cc4de56dbf5d">
      <Url>http://sp13web.delmar.dasny.org/_layouts/DocIdRedir.aspx?ID=FQ5K6PAZVSUW-51-265</Url>
      <Description>FQ5K6PAZVSUW-51-265</Description>
    </_dlc_DocIdUrl>
    <Department xmlns="2c831770-9957-4912-b938-be7eb79aef05">Construction Services</Department>
    <Template_x0020_Date xmlns="2c831770-9957-4912-b938-be7eb79aef05">2011-11-22T05:00:00+00:00</Template_x0020_Date>
    <Instructions xmlns="2c831770-9957-4912-b938-be7eb79aef05">
      <Url xsi:nil="true"/>
      <Description xsi:nil="true"/>
    </Instructions>
    <Contact xmlns="2c831770-9957-4912-b938-be7eb79aef05">
      <UserInfo>
        <DisplayName>i:0#.w|delmar\amawn</DisplayName>
        <AccountId>98</AccountId>
        <AccountType/>
      </UserInfo>
    </Contact>
    <Division xmlns="2c831770-9957-4912-b938-be7eb79aef05">Construction</Division>
    <TranslationStateWebId xmlns="http://schemas.microsoft.com/sharepoint/v3" xsi:nil="true"/>
    <_dlc_DocIdPersistId xmlns="343ae18a-3d04-4e59-aa87-cc4de56dbf5d">false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B806F-BF55-4369-AD86-6C167B9E46E5}">
  <ds:schemaRefs>
    <ds:schemaRef ds:uri="http://schemas.microsoft.com/sharepoint/v3/contenttype/forms"/>
  </ds:schemaRefs>
</ds:datastoreItem>
</file>

<file path=customXml/itemProps2.xml><?xml version="1.0" encoding="utf-8"?>
<ds:datastoreItem xmlns:ds="http://schemas.openxmlformats.org/officeDocument/2006/customXml" ds:itemID="{ECD217F5-AAC0-4F44-8DB1-0F125634EFC8}">
  <ds:schemaRefs>
    <ds:schemaRef ds:uri="http://schemas.microsoft.com/sharepoint/events"/>
  </ds:schemaRefs>
</ds:datastoreItem>
</file>

<file path=customXml/itemProps3.xml><?xml version="1.0" encoding="utf-8"?>
<ds:datastoreItem xmlns:ds="http://schemas.openxmlformats.org/officeDocument/2006/customXml" ds:itemID="{DE44D97F-AF3E-4C1C-84BB-4314C071D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3ae18a-3d04-4e59-aa87-cc4de56dbf5d"/>
    <ds:schemaRef ds:uri="2c831770-9957-4912-b938-be7eb79ae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E2F434-ADD9-4F51-9A19-89CE2AAB19EB}">
  <ds:schemaRefs>
    <ds:schemaRef ds:uri="http://purl.org/dc/terms/"/>
    <ds:schemaRef ds:uri="http://purl.org/dc/dcmitype/"/>
    <ds:schemaRef ds:uri="http://www.w3.org/XML/1998/namespace"/>
    <ds:schemaRef ds:uri="http://schemas.microsoft.com/office/2006/documentManagement/types"/>
    <ds:schemaRef ds:uri="343ae18a-3d04-4e59-aa87-cc4de56dbf5d"/>
    <ds:schemaRef ds:uri="http://schemas.microsoft.com/sharepoint/v3"/>
    <ds:schemaRef ds:uri="2c831770-9957-4912-b938-be7eb79aef05"/>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6DCC90A0-8223-48B1-BA2F-F607960D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Addendum.dotx</Template>
  <TotalTime>4</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Dormitory Authority - State of New York</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Morin</dc:creator>
  <cp:keywords/>
  <dc:description/>
  <cp:lastModifiedBy>Doug Page</cp:lastModifiedBy>
  <cp:revision>2</cp:revision>
  <cp:lastPrinted>2018-04-27T22:26:00Z</cp:lastPrinted>
  <dcterms:created xsi:type="dcterms:W3CDTF">2022-04-14T16:55:00Z</dcterms:created>
  <dcterms:modified xsi:type="dcterms:W3CDTF">2022-04-14T16:55:00Z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0x010100C854252FAA41A44BAD9D126C89275B0E</vt:lpwstr>
  </property>
  <property fmtid="{D5CDD505-2E9C-101B-9397-08002B2CF9AE}" pid="3" name="_dlc_DocIdItemGuid">
    <vt:lpwstr>2df028df-5a1e-4a35-a32b-0ee9a0548b09</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